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53" w:rsidRDefault="00805653"/>
    <w:p w:rsidR="00932232" w:rsidRDefault="00932232" w:rsidP="00932232">
      <w:pPr>
        <w:pStyle w:val="Heading3"/>
      </w:pPr>
      <w:r>
        <w:t>Trial Plan for Eucalypt evaluations</w:t>
      </w:r>
      <w:r w:rsidR="00491BBE">
        <w:t xml:space="preserve"> </w:t>
      </w:r>
      <w:r w:rsidR="006F6E65">
        <w:t>–</w:t>
      </w:r>
      <w:r w:rsidR="00491BBE">
        <w:t xml:space="preserve"> </w:t>
      </w:r>
      <w:proofErr w:type="spellStart"/>
      <w:r w:rsidR="00491BBE">
        <w:t>Silverwood</w:t>
      </w:r>
      <w:proofErr w:type="spellEnd"/>
      <w:r w:rsidR="006F6E65">
        <w:t xml:space="preserve"> (Most) planted Oct/Nov 2012</w:t>
      </w:r>
    </w:p>
    <w:p w:rsidR="00932232" w:rsidRDefault="00932232" w:rsidP="00C22BE1">
      <w:pPr>
        <w:ind w:left="851"/>
      </w:pPr>
    </w:p>
    <w:p w:rsidR="0080035C" w:rsidRDefault="000F63F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372BD" wp14:editId="14E596CD">
                <wp:simplePos x="0" y="0"/>
                <wp:positionH relativeFrom="column">
                  <wp:posOffset>4877635</wp:posOffset>
                </wp:positionH>
                <wp:positionV relativeFrom="paragraph">
                  <wp:posOffset>31750</wp:posOffset>
                </wp:positionV>
                <wp:extent cx="352425" cy="143510"/>
                <wp:effectExtent l="0" t="0" r="28575" b="27940"/>
                <wp:wrapNone/>
                <wp:docPr id="7" name="Curved 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143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7" o:spid="_x0000_s1026" type="#_x0000_t105" style="position:absolute;margin-left:384.05pt;margin-top:2.5pt;width:27.75pt;height:11.3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" adj="17202,20500,16200" fillcolor="#4f81bd [3204]" strokecolor="#243f60 [1604]" strokeweight="2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6FDA8" wp14:editId="40CDDEF0">
                <wp:simplePos x="0" y="0"/>
                <wp:positionH relativeFrom="column">
                  <wp:posOffset>5727065</wp:posOffset>
                </wp:positionH>
                <wp:positionV relativeFrom="paragraph">
                  <wp:posOffset>31115</wp:posOffset>
                </wp:positionV>
                <wp:extent cx="417195" cy="143510"/>
                <wp:effectExtent l="0" t="0" r="20955" b="27940"/>
                <wp:wrapNone/>
                <wp:docPr id="3" name="Curved 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7195" cy="14351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rved Down Arrow 3" o:spid="_x0000_s1026" type="#_x0000_t105" style="position:absolute;margin-left:450.95pt;margin-top:2.45pt;width:32.85pt;height:11.3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" adj="17885,20671,16200" fillcolor="#4f81bd [3204]" strokecolor="#243f60 [1604]" strokeweight="2pt"/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681"/>
        <w:gridCol w:w="681"/>
        <w:gridCol w:w="681"/>
        <w:gridCol w:w="681"/>
        <w:gridCol w:w="681"/>
        <w:gridCol w:w="681"/>
        <w:gridCol w:w="681"/>
        <w:gridCol w:w="681"/>
        <w:gridCol w:w="154"/>
        <w:gridCol w:w="527"/>
        <w:gridCol w:w="681"/>
        <w:gridCol w:w="681"/>
        <w:gridCol w:w="681"/>
        <w:gridCol w:w="681"/>
        <w:gridCol w:w="681"/>
        <w:gridCol w:w="602"/>
        <w:gridCol w:w="602"/>
        <w:gridCol w:w="4219"/>
      </w:tblGrid>
      <w:tr w:rsidR="00932232" w:rsidTr="00657A40">
        <w:trPr>
          <w:cantSplit/>
          <w:trHeight w:val="387"/>
        </w:trPr>
        <w:tc>
          <w:tcPr>
            <w:tcW w:w="602" w:type="dxa"/>
            <w:vMerge w:val="restart"/>
            <w:textDirection w:val="btLr"/>
            <w:vAlign w:val="center"/>
          </w:tcPr>
          <w:p w:rsidR="00932232" w:rsidRDefault="00932232" w:rsidP="0080035C">
            <w:pPr>
              <w:ind w:left="113" w:right="113"/>
              <w:jc w:val="center"/>
            </w:pPr>
            <w:r>
              <w:t xml:space="preserve">Acacia </w:t>
            </w:r>
            <w:proofErr w:type="spellStart"/>
            <w:r>
              <w:t>dealbata</w:t>
            </w:r>
            <w:proofErr w:type="spellEnd"/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14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13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12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11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10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9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8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7</w:t>
            </w:r>
          </w:p>
        </w:tc>
        <w:tc>
          <w:tcPr>
            <w:tcW w:w="681" w:type="dxa"/>
            <w:gridSpan w:val="2"/>
          </w:tcPr>
          <w:p w:rsidR="00932232" w:rsidRDefault="00932232" w:rsidP="00AE38D4">
            <w:pPr>
              <w:jc w:val="center"/>
            </w:pPr>
            <w:r>
              <w:t>6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5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4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3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2</w:t>
            </w:r>
          </w:p>
        </w:tc>
        <w:tc>
          <w:tcPr>
            <w:tcW w:w="681" w:type="dxa"/>
          </w:tcPr>
          <w:p w:rsidR="00932232" w:rsidRDefault="00932232">
            <w:r>
              <w:t>1</w:t>
            </w:r>
          </w:p>
        </w:tc>
        <w:tc>
          <w:tcPr>
            <w:tcW w:w="602" w:type="dxa"/>
            <w:vMerge w:val="restart"/>
            <w:textDirection w:val="tbRl"/>
            <w:vAlign w:val="center"/>
          </w:tcPr>
          <w:p w:rsidR="00932232" w:rsidRDefault="00932232" w:rsidP="0080035C">
            <w:pPr>
              <w:ind w:left="113" w:right="113"/>
              <w:jc w:val="center"/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EE6CEA" wp14:editId="39D50AAD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-4555490</wp:posOffset>
                      </wp:positionV>
                      <wp:extent cx="1392555" cy="1366520"/>
                      <wp:effectExtent l="0" t="0" r="112395" b="0"/>
                      <wp:wrapNone/>
                      <wp:docPr id="9" name="Notched 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403686">
                                <a:off x="0" y="0"/>
                                <a:ext cx="1392555" cy="136652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Notched Right Arrow 9" o:spid="_x0000_s1026" type="#_x0000_t94" style="position:absolute;margin-left:44.85pt;margin-top:-358.7pt;width:109.65pt;height:107.6pt;rotation:-10044827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" adj="11002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075522" wp14:editId="5D59BB5D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-2820035</wp:posOffset>
                      </wp:positionV>
                      <wp:extent cx="417195" cy="216535"/>
                      <wp:effectExtent l="0" t="0" r="20955" b="12065"/>
                      <wp:wrapNone/>
                      <wp:docPr id="6" name="Curved Down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17195" cy="21653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6" o:spid="_x0000_s1026" type="#_x0000_t105" style="position:absolute;margin-left:33.7pt;margin-top:-222.05pt;width:32.85pt;height:17.0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" adj="15995,20199,16200" fillcolor="#4f81bd [3204]" strokecolor="#243f60 [1604]" strokeweight="2pt"/>
                  </w:pict>
                </mc:Fallback>
              </mc:AlternateContent>
            </w:r>
            <w:r>
              <w:t>Cypress trial</w:t>
            </w:r>
          </w:p>
        </w:tc>
        <w:tc>
          <w:tcPr>
            <w:tcW w:w="602" w:type="dxa"/>
            <w:vMerge w:val="restart"/>
            <w:vAlign w:val="bottom"/>
          </w:tcPr>
          <w:p w:rsidR="00932232" w:rsidRDefault="00932232" w:rsidP="00550D79">
            <w:pPr>
              <w:jc w:val="center"/>
              <w:rPr>
                <w:noProof/>
                <w:lang w:eastAsia="en-NZ"/>
              </w:rPr>
            </w:pPr>
          </w:p>
        </w:tc>
        <w:tc>
          <w:tcPr>
            <w:tcW w:w="4219" w:type="dxa"/>
            <w:vMerge w:val="restart"/>
            <w:vAlign w:val="center"/>
          </w:tcPr>
          <w:p w:rsidR="009B70BE" w:rsidRDefault="009B70BE" w:rsidP="00932232"/>
          <w:p w:rsidR="009B70BE" w:rsidRDefault="009B70BE" w:rsidP="00932232">
            <w:r>
              <w:t xml:space="preserve">Planted in Oct/Nov 2011, with many trees dying, so replanted in </w:t>
            </w:r>
            <w:proofErr w:type="gramStart"/>
            <w:r>
              <w:t>spring  2012</w:t>
            </w:r>
            <w:proofErr w:type="gramEnd"/>
            <w:r>
              <w:t>.</w:t>
            </w:r>
          </w:p>
          <w:p w:rsidR="009B70BE" w:rsidRDefault="009B70BE" w:rsidP="00932232"/>
          <w:p w:rsidR="009B70BE" w:rsidRDefault="009B70BE" w:rsidP="00932232">
            <w:r>
              <w:t>Most trees growing in 2013 are from the 2012 planting.</w:t>
            </w:r>
          </w:p>
          <w:p w:rsidR="009B70BE" w:rsidRDefault="009B70BE" w:rsidP="00932232"/>
          <w:p w:rsidR="00932232" w:rsidRDefault="00932232" w:rsidP="006F6E65">
            <w:pPr>
              <w:pStyle w:val="Heading3"/>
            </w:pPr>
            <w:r>
              <w:t>Species involved-</w:t>
            </w:r>
          </w:p>
          <w:p w:rsidR="00932232" w:rsidRDefault="00932232" w:rsidP="00932232">
            <w:pPr>
              <w:ind w:left="851"/>
            </w:pPr>
            <w:r>
              <w:t xml:space="preserve">Eucalyptus </w:t>
            </w:r>
            <w:proofErr w:type="spellStart"/>
            <w:r>
              <w:t>youmanii</w:t>
            </w:r>
            <w:proofErr w:type="spellEnd"/>
          </w:p>
          <w:p w:rsidR="00932232" w:rsidRDefault="00932232" w:rsidP="00932232">
            <w:pPr>
              <w:ind w:left="851"/>
            </w:pPr>
            <w:r>
              <w:t xml:space="preserve">Eucalyptus </w:t>
            </w:r>
            <w:proofErr w:type="spellStart"/>
            <w:r>
              <w:t>tricharpa</w:t>
            </w:r>
            <w:proofErr w:type="spellEnd"/>
            <w:r>
              <w:t xml:space="preserve"> (</w:t>
            </w:r>
            <w:proofErr w:type="spellStart"/>
            <w:r>
              <w:t>tuckerbox</w:t>
            </w:r>
            <w:proofErr w:type="spellEnd"/>
            <w:r>
              <w:t>)</w:t>
            </w:r>
          </w:p>
          <w:p w:rsidR="00932232" w:rsidRDefault="00932232" w:rsidP="00932232">
            <w:pPr>
              <w:ind w:left="851"/>
            </w:pPr>
            <w:r>
              <w:t xml:space="preserve">Eucalyptus </w:t>
            </w:r>
            <w:proofErr w:type="spellStart"/>
            <w:r>
              <w:t>tricharpa</w:t>
            </w:r>
            <w:proofErr w:type="spellEnd"/>
            <w:r>
              <w:t xml:space="preserve"> (Martin’s Creek)</w:t>
            </w:r>
          </w:p>
          <w:p w:rsidR="00932232" w:rsidRDefault="00932232" w:rsidP="00932232">
            <w:pPr>
              <w:ind w:left="851"/>
            </w:pPr>
            <w:r>
              <w:t xml:space="preserve">E. </w:t>
            </w:r>
            <w:proofErr w:type="spellStart"/>
            <w:r>
              <w:t>blaxlandii</w:t>
            </w:r>
            <w:proofErr w:type="spellEnd"/>
          </w:p>
          <w:p w:rsidR="00932232" w:rsidRDefault="00932232" w:rsidP="00932232">
            <w:pPr>
              <w:ind w:left="851"/>
            </w:pPr>
            <w:r>
              <w:t xml:space="preserve">E. </w:t>
            </w:r>
            <w:proofErr w:type="spellStart"/>
            <w:r>
              <w:t>bosistoana</w:t>
            </w:r>
            <w:proofErr w:type="spellEnd"/>
          </w:p>
          <w:p w:rsidR="009B70BE" w:rsidRDefault="009B70BE" w:rsidP="009B70BE">
            <w:r>
              <w:t xml:space="preserve">Evaluated March 2013, with data available at </w:t>
            </w:r>
            <w:hyperlink r:id="rId6" w:history="1">
              <w:r w:rsidRPr="007245D1">
                <w:rPr>
                  <w:rStyle w:val="Hyperlink"/>
                </w:rPr>
                <w:t>www.silverwood.org.nz</w:t>
              </w:r>
            </w:hyperlink>
            <w:r>
              <w:t xml:space="preserve"> </w:t>
            </w:r>
          </w:p>
          <w:p w:rsidR="009B70BE" w:rsidRDefault="009B70BE" w:rsidP="009B70BE"/>
          <w:p w:rsidR="009B70BE" w:rsidRDefault="009B70BE" w:rsidP="009B70BE">
            <w:r>
              <w:t xml:space="preserve">Enter trial here with Leaches Road behind you. Oaks and natives and </w:t>
            </w:r>
            <w:proofErr w:type="gramStart"/>
            <w:r>
              <w:t>cypresses  to</w:t>
            </w:r>
            <w:proofErr w:type="gramEnd"/>
            <w:r>
              <w:t xml:space="preserve"> your right, when you are in row 1 of the trial.</w:t>
            </w:r>
          </w:p>
          <w:p w:rsidR="00932232" w:rsidRDefault="00932232" w:rsidP="00932232">
            <w:pPr>
              <w:jc w:val="center"/>
              <w:rPr>
                <w:noProof/>
                <w:lang w:eastAsia="en-NZ"/>
              </w:rPr>
            </w:pPr>
          </w:p>
        </w:tc>
      </w:tr>
      <w:tr w:rsidR="00932232" w:rsidTr="00657A40">
        <w:trPr>
          <w:cantSplit/>
          <w:trHeight w:val="645"/>
        </w:trPr>
        <w:tc>
          <w:tcPr>
            <w:tcW w:w="602" w:type="dxa"/>
            <w:vMerge/>
            <w:vAlign w:val="center"/>
          </w:tcPr>
          <w:p w:rsidR="00932232" w:rsidRDefault="00932232" w:rsidP="0080035C">
            <w:pPr>
              <w:jc w:val="center"/>
            </w:pPr>
          </w:p>
        </w:tc>
        <w:tc>
          <w:tcPr>
            <w:tcW w:w="681" w:type="dxa"/>
          </w:tcPr>
          <w:p w:rsidR="00932232" w:rsidRDefault="00932232">
            <w:r>
              <w:t>Start here</w:t>
            </w:r>
          </w:p>
        </w:tc>
        <w:tc>
          <w:tcPr>
            <w:tcW w:w="681" w:type="dxa"/>
          </w:tcPr>
          <w:p w:rsidR="00932232" w:rsidRDefault="00932232"/>
        </w:tc>
        <w:tc>
          <w:tcPr>
            <w:tcW w:w="681" w:type="dxa"/>
          </w:tcPr>
          <w:p w:rsidR="00932232" w:rsidRDefault="00932232">
            <w:r>
              <w:t>Start here</w:t>
            </w:r>
          </w:p>
        </w:tc>
        <w:tc>
          <w:tcPr>
            <w:tcW w:w="681" w:type="dxa"/>
          </w:tcPr>
          <w:p w:rsidR="00932232" w:rsidRDefault="00932232"/>
        </w:tc>
        <w:tc>
          <w:tcPr>
            <w:tcW w:w="681" w:type="dxa"/>
          </w:tcPr>
          <w:p w:rsidR="00932232" w:rsidRDefault="00932232">
            <w:r>
              <w:t>Start here</w:t>
            </w:r>
          </w:p>
        </w:tc>
        <w:tc>
          <w:tcPr>
            <w:tcW w:w="681" w:type="dxa"/>
          </w:tcPr>
          <w:p w:rsidR="00932232" w:rsidRDefault="00932232"/>
        </w:tc>
        <w:tc>
          <w:tcPr>
            <w:tcW w:w="681" w:type="dxa"/>
          </w:tcPr>
          <w:p w:rsidR="00932232" w:rsidRDefault="00932232">
            <w:r>
              <w:t>Start here</w:t>
            </w:r>
          </w:p>
        </w:tc>
        <w:tc>
          <w:tcPr>
            <w:tcW w:w="681" w:type="dxa"/>
          </w:tcPr>
          <w:p w:rsidR="00932232" w:rsidRDefault="00932232"/>
        </w:tc>
        <w:tc>
          <w:tcPr>
            <w:tcW w:w="681" w:type="dxa"/>
            <w:gridSpan w:val="2"/>
          </w:tcPr>
          <w:p w:rsidR="00932232" w:rsidRDefault="00932232">
            <w:r>
              <w:t>Start here</w:t>
            </w:r>
          </w:p>
        </w:tc>
        <w:tc>
          <w:tcPr>
            <w:tcW w:w="681" w:type="dxa"/>
          </w:tcPr>
          <w:p w:rsidR="00932232" w:rsidRDefault="00932232"/>
        </w:tc>
        <w:tc>
          <w:tcPr>
            <w:tcW w:w="681" w:type="dxa"/>
          </w:tcPr>
          <w:p w:rsidR="00932232" w:rsidRDefault="00932232">
            <w:r>
              <w:t>Start here</w:t>
            </w:r>
          </w:p>
        </w:tc>
        <w:tc>
          <w:tcPr>
            <w:tcW w:w="681" w:type="dxa"/>
          </w:tcPr>
          <w:p w:rsidR="00932232" w:rsidRDefault="00932232"/>
        </w:tc>
        <w:tc>
          <w:tcPr>
            <w:tcW w:w="681" w:type="dxa"/>
          </w:tcPr>
          <w:p w:rsidR="00932232" w:rsidRDefault="00932232">
            <w:r>
              <w:t>Start here</w:t>
            </w:r>
          </w:p>
        </w:tc>
        <w:tc>
          <w:tcPr>
            <w:tcW w:w="681" w:type="dxa"/>
          </w:tcPr>
          <w:p w:rsidR="00932232" w:rsidRDefault="00932232"/>
        </w:tc>
        <w:tc>
          <w:tcPr>
            <w:tcW w:w="602" w:type="dxa"/>
            <w:vMerge/>
          </w:tcPr>
          <w:p w:rsidR="00932232" w:rsidRDefault="00932232"/>
        </w:tc>
        <w:tc>
          <w:tcPr>
            <w:tcW w:w="602" w:type="dxa"/>
            <w:vMerge/>
          </w:tcPr>
          <w:p w:rsidR="00932232" w:rsidRDefault="00932232" w:rsidP="00550D79"/>
        </w:tc>
        <w:tc>
          <w:tcPr>
            <w:tcW w:w="4219" w:type="dxa"/>
            <w:vMerge/>
          </w:tcPr>
          <w:p w:rsidR="00932232" w:rsidRDefault="00932232" w:rsidP="00550D79"/>
        </w:tc>
      </w:tr>
      <w:tr w:rsidR="00932232" w:rsidTr="00772246">
        <w:trPr>
          <w:cantSplit/>
          <w:trHeight w:val="1593"/>
        </w:trPr>
        <w:tc>
          <w:tcPr>
            <w:tcW w:w="602" w:type="dxa"/>
            <w:vMerge/>
            <w:tcBorders>
              <w:bottom w:val="single" w:sz="4" w:space="0" w:color="auto"/>
            </w:tcBorders>
            <w:vAlign w:val="center"/>
          </w:tcPr>
          <w:p w:rsidR="00932232" w:rsidRDefault="00932232" w:rsidP="0080035C">
            <w:pPr>
              <w:jc w:val="center"/>
            </w:pPr>
          </w:p>
        </w:tc>
        <w:tc>
          <w:tcPr>
            <w:tcW w:w="9534" w:type="dxa"/>
            <w:gridSpan w:val="15"/>
            <w:tcBorders>
              <w:bottom w:val="single" w:sz="4" w:space="0" w:color="auto"/>
            </w:tcBorders>
            <w:vAlign w:val="center"/>
          </w:tcPr>
          <w:p w:rsidR="00932232" w:rsidRDefault="00932232" w:rsidP="00932232">
            <w:pPr>
              <w:jc w:val="center"/>
            </w:pPr>
            <w:r>
              <w:t>Trees in rows run up and down the page. Row numbers are shown at the start of numbering for individual tree records.</w:t>
            </w:r>
          </w:p>
          <w:p w:rsidR="00932232" w:rsidRDefault="00932232" w:rsidP="00932232">
            <w:pPr>
              <w:jc w:val="center"/>
            </w:pPr>
            <w:r>
              <w:t>There are about 40 trees in each line/row.</w:t>
            </w:r>
          </w:p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932232" w:rsidRDefault="00932232"/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932232" w:rsidRDefault="00932232" w:rsidP="00550D79"/>
        </w:tc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932232" w:rsidRDefault="00932232" w:rsidP="00550D79"/>
        </w:tc>
      </w:tr>
      <w:tr w:rsidR="00932232" w:rsidTr="00657A40">
        <w:trPr>
          <w:cantSplit/>
          <w:trHeight w:val="3035"/>
        </w:trPr>
        <w:tc>
          <w:tcPr>
            <w:tcW w:w="602" w:type="dxa"/>
            <w:vMerge/>
            <w:vAlign w:val="center"/>
          </w:tcPr>
          <w:p w:rsidR="00932232" w:rsidRDefault="00932232" w:rsidP="00577703">
            <w:pPr>
              <w:spacing w:before="0" w:after="0"/>
              <w:jc w:val="center"/>
            </w:pPr>
          </w:p>
        </w:tc>
        <w:tc>
          <w:tcPr>
            <w:tcW w:w="681" w:type="dxa"/>
            <w:textDirection w:val="btLr"/>
          </w:tcPr>
          <w:p w:rsidR="00932232" w:rsidRPr="00577703" w:rsidRDefault="00657A40" w:rsidP="00657A40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Only 4 of 2011 planting present, 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 xml:space="preserve"> many missing.</w:t>
            </w:r>
          </w:p>
        </w:tc>
        <w:tc>
          <w:tcPr>
            <w:tcW w:w="681" w:type="dxa"/>
            <w:textDirection w:val="btLr"/>
          </w:tcPr>
          <w:p w:rsidR="00932232" w:rsidRPr="00577703" w:rsidRDefault="00657A40" w:rsidP="00577703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All E. </w:t>
            </w:r>
            <w:proofErr w:type="spellStart"/>
            <w:r>
              <w:rPr>
                <w:sz w:val="20"/>
              </w:rPr>
              <w:t>tricharpa</w:t>
            </w:r>
            <w:proofErr w:type="spellEnd"/>
            <w:r>
              <w:rPr>
                <w:sz w:val="20"/>
              </w:rPr>
              <w:t xml:space="preserve"> Martin’s Creek.</w:t>
            </w:r>
          </w:p>
        </w:tc>
        <w:tc>
          <w:tcPr>
            <w:tcW w:w="681" w:type="dxa"/>
            <w:textDirection w:val="btLr"/>
          </w:tcPr>
          <w:p w:rsidR="00932232" w:rsidRPr="00577703" w:rsidRDefault="00657A40" w:rsidP="00577703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All E. </w:t>
            </w:r>
            <w:proofErr w:type="spellStart"/>
            <w:r>
              <w:rPr>
                <w:sz w:val="20"/>
              </w:rPr>
              <w:t>tricharpa</w:t>
            </w:r>
            <w:proofErr w:type="spellEnd"/>
            <w:r>
              <w:rPr>
                <w:sz w:val="20"/>
              </w:rPr>
              <w:t xml:space="preserve"> Martin’s Creek.</w:t>
            </w:r>
          </w:p>
        </w:tc>
        <w:tc>
          <w:tcPr>
            <w:tcW w:w="681" w:type="dxa"/>
            <w:textDirection w:val="btLr"/>
          </w:tcPr>
          <w:p w:rsidR="00932232" w:rsidRPr="00577703" w:rsidRDefault="008D597A" w:rsidP="00577703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All E. </w:t>
            </w:r>
            <w:proofErr w:type="spellStart"/>
            <w:r>
              <w:rPr>
                <w:sz w:val="20"/>
              </w:rPr>
              <w:t>tricharpa</w:t>
            </w:r>
            <w:proofErr w:type="spellEnd"/>
            <w:r>
              <w:rPr>
                <w:sz w:val="20"/>
              </w:rPr>
              <w:t xml:space="preserve"> Martin’s Creek.</w:t>
            </w:r>
          </w:p>
        </w:tc>
        <w:tc>
          <w:tcPr>
            <w:tcW w:w="681" w:type="dxa"/>
            <w:textDirection w:val="btLr"/>
          </w:tcPr>
          <w:p w:rsidR="00932232" w:rsidRPr="00577703" w:rsidRDefault="00DE337E" w:rsidP="00577703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1-30 E. </w:t>
            </w:r>
            <w:proofErr w:type="spellStart"/>
            <w:r>
              <w:rPr>
                <w:sz w:val="20"/>
              </w:rPr>
              <w:t>tricharpa</w:t>
            </w:r>
            <w:proofErr w:type="spellEnd"/>
            <w:r>
              <w:rPr>
                <w:sz w:val="20"/>
              </w:rPr>
              <w:t xml:space="preserve"> Martin’s Creek; 31-41 E. </w:t>
            </w:r>
            <w:proofErr w:type="spellStart"/>
            <w:r>
              <w:rPr>
                <w:sz w:val="20"/>
              </w:rPr>
              <w:t>bosistoana</w:t>
            </w:r>
            <w:proofErr w:type="spellEnd"/>
          </w:p>
        </w:tc>
        <w:tc>
          <w:tcPr>
            <w:tcW w:w="681" w:type="dxa"/>
            <w:textDirection w:val="btLr"/>
          </w:tcPr>
          <w:p w:rsidR="00932232" w:rsidRPr="00577703" w:rsidRDefault="00DE337E" w:rsidP="00577703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All E. </w:t>
            </w:r>
            <w:proofErr w:type="spellStart"/>
            <w:r>
              <w:rPr>
                <w:sz w:val="20"/>
              </w:rPr>
              <w:t>bosistoana</w:t>
            </w:r>
            <w:proofErr w:type="spellEnd"/>
          </w:p>
        </w:tc>
        <w:tc>
          <w:tcPr>
            <w:tcW w:w="681" w:type="dxa"/>
            <w:textDirection w:val="btLr"/>
          </w:tcPr>
          <w:p w:rsidR="00932232" w:rsidRPr="00577703" w:rsidRDefault="00DE337E" w:rsidP="00DE337E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E. </w:t>
            </w:r>
            <w:proofErr w:type="spellStart"/>
            <w:r>
              <w:rPr>
                <w:sz w:val="20"/>
              </w:rPr>
              <w:t>bosistoana</w:t>
            </w:r>
            <w:proofErr w:type="spellEnd"/>
            <w:r>
              <w:rPr>
                <w:sz w:val="20"/>
              </w:rPr>
              <w:t xml:space="preserve"> to tree 4, then E </w:t>
            </w:r>
            <w:proofErr w:type="spellStart"/>
            <w:r>
              <w:rPr>
                <w:sz w:val="20"/>
              </w:rPr>
              <w:t>tricharpa</w:t>
            </w:r>
            <w:proofErr w:type="spellEnd"/>
            <w:r>
              <w:rPr>
                <w:sz w:val="20"/>
              </w:rPr>
              <w:t xml:space="preserve"> Martin’s Creek.</w:t>
            </w:r>
          </w:p>
        </w:tc>
        <w:tc>
          <w:tcPr>
            <w:tcW w:w="835" w:type="dxa"/>
            <w:gridSpan w:val="2"/>
            <w:textDirection w:val="btLr"/>
          </w:tcPr>
          <w:p w:rsidR="00932232" w:rsidRPr="00577703" w:rsidRDefault="00932232" w:rsidP="00577703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Tucker box, then </w:t>
            </w:r>
            <w:proofErr w:type="spellStart"/>
            <w:r>
              <w:rPr>
                <w:sz w:val="20"/>
              </w:rPr>
              <w:t>E.blaxlandii</w:t>
            </w:r>
            <w:proofErr w:type="spellEnd"/>
            <w:r>
              <w:rPr>
                <w:sz w:val="20"/>
              </w:rPr>
              <w:t xml:space="preserve"> at tree 25 start of E. </w:t>
            </w:r>
            <w:proofErr w:type="spellStart"/>
            <w:r>
              <w:rPr>
                <w:sz w:val="20"/>
              </w:rPr>
              <w:t>tricharpa</w:t>
            </w:r>
            <w:proofErr w:type="spellEnd"/>
            <w:r>
              <w:rPr>
                <w:sz w:val="20"/>
              </w:rPr>
              <w:t xml:space="preserve"> Martin’s Creek</w:t>
            </w:r>
          </w:p>
        </w:tc>
        <w:tc>
          <w:tcPr>
            <w:tcW w:w="527" w:type="dxa"/>
            <w:textDirection w:val="btLr"/>
          </w:tcPr>
          <w:p w:rsidR="00932232" w:rsidRPr="00577703" w:rsidRDefault="00932232" w:rsidP="00577703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E. </w:t>
            </w:r>
            <w:proofErr w:type="spellStart"/>
            <w:r>
              <w:rPr>
                <w:sz w:val="20"/>
              </w:rPr>
              <w:t>tricharpa</w:t>
            </w:r>
            <w:proofErr w:type="spellEnd"/>
            <w:r>
              <w:rPr>
                <w:sz w:val="20"/>
              </w:rPr>
              <w:t>, Tucker box</w:t>
            </w:r>
          </w:p>
        </w:tc>
        <w:tc>
          <w:tcPr>
            <w:tcW w:w="681" w:type="dxa"/>
            <w:textDirection w:val="btLr"/>
          </w:tcPr>
          <w:p w:rsidR="00932232" w:rsidRPr="00577703" w:rsidRDefault="00932232" w:rsidP="00577703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E. </w:t>
            </w:r>
            <w:proofErr w:type="spellStart"/>
            <w:r>
              <w:rPr>
                <w:sz w:val="20"/>
              </w:rPr>
              <w:t>tricharpa</w:t>
            </w:r>
            <w:proofErr w:type="spellEnd"/>
            <w:r>
              <w:rPr>
                <w:sz w:val="20"/>
              </w:rPr>
              <w:t>, Tucker box</w:t>
            </w:r>
          </w:p>
        </w:tc>
        <w:tc>
          <w:tcPr>
            <w:tcW w:w="681" w:type="dxa"/>
            <w:textDirection w:val="btLr"/>
          </w:tcPr>
          <w:p w:rsidR="00932232" w:rsidRPr="00577703" w:rsidRDefault="00932232" w:rsidP="00577703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E. </w:t>
            </w:r>
            <w:proofErr w:type="spellStart"/>
            <w:r>
              <w:rPr>
                <w:sz w:val="20"/>
              </w:rPr>
              <w:t>tricharpa</w:t>
            </w:r>
            <w:proofErr w:type="spellEnd"/>
            <w:r>
              <w:rPr>
                <w:sz w:val="20"/>
              </w:rPr>
              <w:t>, Tucker box</w:t>
            </w:r>
          </w:p>
        </w:tc>
        <w:tc>
          <w:tcPr>
            <w:tcW w:w="681" w:type="dxa"/>
            <w:textDirection w:val="btLr"/>
          </w:tcPr>
          <w:p w:rsidR="00932232" w:rsidRPr="00577703" w:rsidRDefault="00932232" w:rsidP="00604D41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E. </w:t>
            </w:r>
            <w:proofErr w:type="spellStart"/>
            <w:r>
              <w:rPr>
                <w:sz w:val="20"/>
              </w:rPr>
              <w:t>tricharpa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T</w:t>
            </w:r>
            <w:r>
              <w:rPr>
                <w:sz w:val="20"/>
              </w:rPr>
              <w:t>ucker box</w:t>
            </w:r>
          </w:p>
        </w:tc>
        <w:tc>
          <w:tcPr>
            <w:tcW w:w="681" w:type="dxa"/>
            <w:textDirection w:val="btLr"/>
          </w:tcPr>
          <w:p w:rsidR="00932232" w:rsidRPr="00577703" w:rsidRDefault="00932232" w:rsidP="00577703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1-17 are E </w:t>
            </w:r>
            <w:proofErr w:type="spellStart"/>
            <w:r>
              <w:rPr>
                <w:sz w:val="20"/>
              </w:rPr>
              <w:t>youmanii</w:t>
            </w:r>
            <w:proofErr w:type="spellEnd"/>
            <w:r>
              <w:rPr>
                <w:sz w:val="20"/>
              </w:rPr>
              <w:t xml:space="preserve"> then E. </w:t>
            </w:r>
            <w:proofErr w:type="spellStart"/>
            <w:r>
              <w:rPr>
                <w:sz w:val="20"/>
              </w:rPr>
              <w:t>tricharpa</w:t>
            </w:r>
            <w:proofErr w:type="spellEnd"/>
            <w:r>
              <w:rPr>
                <w:sz w:val="20"/>
              </w:rPr>
              <w:t>, tucker box</w:t>
            </w:r>
          </w:p>
        </w:tc>
        <w:tc>
          <w:tcPr>
            <w:tcW w:w="681" w:type="dxa"/>
            <w:textDirection w:val="btLr"/>
          </w:tcPr>
          <w:p w:rsidR="00932232" w:rsidRPr="00577703" w:rsidRDefault="00932232" w:rsidP="00577703">
            <w:pPr>
              <w:spacing w:before="0" w:after="0"/>
              <w:ind w:left="113" w:right="113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75B999" wp14:editId="7D5E021D">
                      <wp:simplePos x="0" y="0"/>
                      <wp:positionH relativeFrom="column">
                        <wp:posOffset>222352</wp:posOffset>
                      </wp:positionH>
                      <wp:positionV relativeFrom="paragraph">
                        <wp:posOffset>578387</wp:posOffset>
                      </wp:positionV>
                      <wp:extent cx="109182" cy="655093"/>
                      <wp:effectExtent l="19050" t="19050" r="43815" b="12065"/>
                      <wp:wrapNone/>
                      <wp:docPr id="11" name="Up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655093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1" o:spid="_x0000_s1026" type="#_x0000_t68" style="position:absolute;margin-left:17.5pt;margin-top:45.55pt;width:8.6pt;height:51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" adj="1800" fillcolor="#4f81bd [3204]" strokecolor="#243f60 [1604]" strokeweight="2pt"/>
                  </w:pict>
                </mc:Fallback>
              </mc:AlternateContent>
            </w:r>
            <w:r w:rsidRPr="00577703">
              <w:rPr>
                <w:sz w:val="20"/>
              </w:rPr>
              <w:t xml:space="preserve">13 C. </w:t>
            </w:r>
            <w:proofErr w:type="spellStart"/>
            <w:r w:rsidRPr="00577703">
              <w:rPr>
                <w:sz w:val="20"/>
              </w:rPr>
              <w:t>torulos</w:t>
            </w:r>
            <w:proofErr w:type="spellEnd"/>
            <w:r w:rsidRPr="00577703">
              <w:rPr>
                <w:sz w:val="20"/>
              </w:rPr>
              <w:t xml:space="preserve"> then E. </w:t>
            </w:r>
            <w:proofErr w:type="spellStart"/>
            <w:r w:rsidRPr="00577703">
              <w:rPr>
                <w:sz w:val="20"/>
              </w:rPr>
              <w:t>blaxlandii</w:t>
            </w:r>
            <w:proofErr w:type="spellEnd"/>
            <w:r w:rsidRPr="00577703">
              <w:rPr>
                <w:sz w:val="20"/>
              </w:rPr>
              <w:t>.</w:t>
            </w:r>
          </w:p>
        </w:tc>
        <w:tc>
          <w:tcPr>
            <w:tcW w:w="602" w:type="dxa"/>
            <w:vMerge/>
          </w:tcPr>
          <w:p w:rsidR="00932232" w:rsidRDefault="00932232" w:rsidP="00577703">
            <w:pPr>
              <w:spacing w:before="0" w:after="0"/>
            </w:pPr>
          </w:p>
        </w:tc>
        <w:tc>
          <w:tcPr>
            <w:tcW w:w="602" w:type="dxa"/>
            <w:vMerge/>
          </w:tcPr>
          <w:p w:rsidR="00932232" w:rsidRDefault="00932232" w:rsidP="00550D79">
            <w:pPr>
              <w:spacing w:before="0" w:after="0"/>
            </w:pPr>
          </w:p>
        </w:tc>
        <w:tc>
          <w:tcPr>
            <w:tcW w:w="4219" w:type="dxa"/>
            <w:vMerge/>
          </w:tcPr>
          <w:p w:rsidR="00932232" w:rsidRDefault="00932232" w:rsidP="00550D79">
            <w:pPr>
              <w:spacing w:before="0" w:after="0"/>
            </w:pPr>
          </w:p>
        </w:tc>
      </w:tr>
      <w:tr w:rsidR="00932232" w:rsidTr="00657A40">
        <w:trPr>
          <w:cantSplit/>
          <w:trHeight w:val="1104"/>
        </w:trPr>
        <w:tc>
          <w:tcPr>
            <w:tcW w:w="602" w:type="dxa"/>
            <w:vMerge/>
            <w:vAlign w:val="center"/>
          </w:tcPr>
          <w:p w:rsidR="00932232" w:rsidRDefault="00932232" w:rsidP="0080035C">
            <w:pPr>
              <w:jc w:val="center"/>
            </w:pPr>
          </w:p>
        </w:tc>
        <w:tc>
          <w:tcPr>
            <w:tcW w:w="681" w:type="dxa"/>
          </w:tcPr>
          <w:p w:rsidR="00932232" w:rsidRDefault="00657A40">
            <w:r>
              <w:t>14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13</w:t>
            </w:r>
          </w:p>
          <w:p w:rsidR="00932232" w:rsidRDefault="00932232" w:rsidP="00AE38D4">
            <w:pPr>
              <w:jc w:val="center"/>
            </w:pPr>
            <w:r>
              <w:t>Start here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12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11</w:t>
            </w:r>
          </w:p>
          <w:p w:rsidR="00932232" w:rsidRDefault="00932232" w:rsidP="00AE38D4">
            <w:pPr>
              <w:jc w:val="center"/>
            </w:pPr>
            <w:r>
              <w:t>Start here</w:t>
            </w:r>
          </w:p>
          <w:p w:rsidR="00932232" w:rsidRDefault="00932232" w:rsidP="00AE38D4">
            <w:pPr>
              <w:jc w:val="center"/>
            </w:pPr>
          </w:p>
          <w:p w:rsidR="00932232" w:rsidRDefault="00932232" w:rsidP="00AE38D4">
            <w:pPr>
              <w:jc w:val="center"/>
            </w:pP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10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9</w:t>
            </w:r>
          </w:p>
          <w:p w:rsidR="00932232" w:rsidRDefault="00932232" w:rsidP="00AE38D4">
            <w:pPr>
              <w:jc w:val="center"/>
            </w:pPr>
            <w:r>
              <w:t>Start here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8</w:t>
            </w:r>
          </w:p>
        </w:tc>
        <w:tc>
          <w:tcPr>
            <w:tcW w:w="835" w:type="dxa"/>
            <w:gridSpan w:val="2"/>
          </w:tcPr>
          <w:p w:rsidR="00932232" w:rsidRDefault="00932232" w:rsidP="00AE38D4">
            <w:pPr>
              <w:jc w:val="center"/>
            </w:pPr>
            <w:r>
              <w:t>7</w:t>
            </w:r>
          </w:p>
          <w:p w:rsidR="00932232" w:rsidRDefault="00932232" w:rsidP="00AE38D4">
            <w:pPr>
              <w:jc w:val="center"/>
            </w:pPr>
            <w:r>
              <w:t>Start here</w:t>
            </w:r>
          </w:p>
        </w:tc>
        <w:tc>
          <w:tcPr>
            <w:tcW w:w="527" w:type="dxa"/>
          </w:tcPr>
          <w:p w:rsidR="00932232" w:rsidRDefault="00932232" w:rsidP="00AE38D4">
            <w:pPr>
              <w:jc w:val="center"/>
            </w:pPr>
            <w:r>
              <w:t>6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5</w:t>
            </w:r>
          </w:p>
          <w:p w:rsidR="00932232" w:rsidRDefault="00932232" w:rsidP="00AE38D4">
            <w:pPr>
              <w:jc w:val="center"/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840314" wp14:editId="5576E95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405130</wp:posOffset>
                      </wp:positionV>
                      <wp:extent cx="367030" cy="201295"/>
                      <wp:effectExtent l="0" t="0" r="13970" b="27305"/>
                      <wp:wrapNone/>
                      <wp:docPr id="5" name="Curved 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67030" cy="20129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5" o:spid="_x0000_s1026" type="#_x0000_t105" style="position:absolute;margin-left:12.95pt;margin-top:31.9pt;width:28.9pt;height:15.8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" adj="15677,20119,16200" fillcolor="#4f81bd [3204]" strokecolor="#243f60 [1604]" strokeweight="2pt"/>
                  </w:pict>
                </mc:Fallback>
              </mc:AlternateContent>
            </w:r>
            <w:r>
              <w:t>Start here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4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3</w:t>
            </w:r>
          </w:p>
          <w:p w:rsidR="00932232" w:rsidRDefault="00932232" w:rsidP="00AE38D4">
            <w:pPr>
              <w:jc w:val="center"/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E3591F" wp14:editId="25DEC6E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418045</wp:posOffset>
                      </wp:positionV>
                      <wp:extent cx="367030" cy="201295"/>
                      <wp:effectExtent l="0" t="0" r="13970" b="27305"/>
                      <wp:wrapNone/>
                      <wp:docPr id="8" name="Curved Down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67030" cy="20129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Down Arrow 8" o:spid="_x0000_s1026" type="#_x0000_t105" style="position:absolute;margin-left:15.2pt;margin-top:32.9pt;width:28.9pt;height:15.8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" adj="15677,20119,16200" fillcolor="#4f81bd [3204]" strokecolor="#243f60 [1604]" strokeweight="2pt"/>
                  </w:pict>
                </mc:Fallback>
              </mc:AlternateContent>
            </w:r>
            <w:r>
              <w:t>Start here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2</w:t>
            </w:r>
          </w:p>
        </w:tc>
        <w:tc>
          <w:tcPr>
            <w:tcW w:w="681" w:type="dxa"/>
          </w:tcPr>
          <w:p w:rsidR="00932232" w:rsidRDefault="00932232" w:rsidP="00AE38D4">
            <w:pPr>
              <w:jc w:val="center"/>
            </w:pPr>
            <w:r>
              <w:t>1</w:t>
            </w:r>
          </w:p>
          <w:p w:rsidR="00932232" w:rsidRDefault="00932232" w:rsidP="00AE38D4">
            <w:pPr>
              <w:jc w:val="center"/>
            </w:pPr>
            <w:r>
              <w:rPr>
                <w:noProof/>
                <w:sz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3" behindDoc="1" locked="0" layoutInCell="1" allowOverlap="1" wp14:anchorId="6E81D1E0" wp14:editId="055D7A89">
                      <wp:simplePos x="0" y="0"/>
                      <wp:positionH relativeFrom="column">
                        <wp:posOffset>323254</wp:posOffset>
                      </wp:positionH>
                      <wp:positionV relativeFrom="paragraph">
                        <wp:posOffset>-11941</wp:posOffset>
                      </wp:positionV>
                      <wp:extent cx="1446530" cy="763905"/>
                      <wp:effectExtent l="0" t="114300" r="39370" b="36195"/>
                      <wp:wrapNone/>
                      <wp:docPr id="10" name="Lef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44153">
                                <a:off x="0" y="0"/>
                                <a:ext cx="1446530" cy="76390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0" o:spid="_x0000_s1026" type="#_x0000_t66" style="position:absolute;margin-left:25.45pt;margin-top:-.95pt;width:113.9pt;height:60.15pt;rotation:1140494fd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" adj="5703" fillcolor="#4f81bd [3204]" strokecolor="#243f60 [1604]" strokeweight="2pt"/>
                  </w:pict>
                </mc:Fallback>
              </mc:AlternateContent>
            </w:r>
            <w:r>
              <w:t>Start here</w:t>
            </w:r>
          </w:p>
        </w:tc>
        <w:tc>
          <w:tcPr>
            <w:tcW w:w="602" w:type="dxa"/>
            <w:vMerge/>
          </w:tcPr>
          <w:p w:rsidR="00932232" w:rsidRDefault="00932232"/>
        </w:tc>
        <w:tc>
          <w:tcPr>
            <w:tcW w:w="602" w:type="dxa"/>
            <w:vMerge/>
          </w:tcPr>
          <w:p w:rsidR="00932232" w:rsidRDefault="00932232" w:rsidP="00550D79"/>
        </w:tc>
        <w:tc>
          <w:tcPr>
            <w:tcW w:w="4219" w:type="dxa"/>
            <w:vMerge/>
          </w:tcPr>
          <w:p w:rsidR="00932232" w:rsidRDefault="00932232" w:rsidP="00550D79"/>
        </w:tc>
        <w:bookmarkStart w:id="0" w:name="_GoBack"/>
        <w:bookmarkEnd w:id="0"/>
      </w:tr>
      <w:tr w:rsidR="00550D79" w:rsidTr="00657A40">
        <w:trPr>
          <w:cantSplit/>
          <w:trHeight w:val="517"/>
        </w:trPr>
        <w:tc>
          <w:tcPr>
            <w:tcW w:w="602" w:type="dxa"/>
            <w:vMerge/>
            <w:vAlign w:val="center"/>
          </w:tcPr>
          <w:p w:rsidR="00550D79" w:rsidRDefault="00550D79" w:rsidP="0080035C">
            <w:pPr>
              <w:jc w:val="center"/>
            </w:pPr>
          </w:p>
        </w:tc>
        <w:tc>
          <w:tcPr>
            <w:tcW w:w="9534" w:type="dxa"/>
            <w:gridSpan w:val="15"/>
          </w:tcPr>
          <w:p w:rsidR="00550D79" w:rsidRDefault="00550D79" w:rsidP="00F66BE2">
            <w:pPr>
              <w:jc w:val="center"/>
            </w:pPr>
            <w:r>
              <w:t>Large, specimen trees, planted in 1960’s by Frank White.</w:t>
            </w:r>
          </w:p>
        </w:tc>
        <w:tc>
          <w:tcPr>
            <w:tcW w:w="602" w:type="dxa"/>
            <w:vMerge/>
          </w:tcPr>
          <w:p w:rsidR="00550D79" w:rsidRDefault="00550D79" w:rsidP="00F66BE2">
            <w:pPr>
              <w:jc w:val="center"/>
            </w:pPr>
          </w:p>
        </w:tc>
        <w:tc>
          <w:tcPr>
            <w:tcW w:w="602" w:type="dxa"/>
            <w:vMerge/>
          </w:tcPr>
          <w:p w:rsidR="00550D79" w:rsidRDefault="00550D79" w:rsidP="00550D79">
            <w:pPr>
              <w:jc w:val="center"/>
            </w:pPr>
          </w:p>
        </w:tc>
        <w:tc>
          <w:tcPr>
            <w:tcW w:w="4219" w:type="dxa"/>
          </w:tcPr>
          <w:p w:rsidR="00550D79" w:rsidRDefault="00550D79" w:rsidP="00550D79">
            <w:pPr>
              <w:jc w:val="center"/>
            </w:pPr>
          </w:p>
        </w:tc>
      </w:tr>
      <w:tr w:rsidR="00550D79" w:rsidTr="00657A40">
        <w:trPr>
          <w:cantSplit/>
          <w:trHeight w:val="346"/>
        </w:trPr>
        <w:tc>
          <w:tcPr>
            <w:tcW w:w="602" w:type="dxa"/>
            <w:vMerge/>
            <w:vAlign w:val="center"/>
          </w:tcPr>
          <w:p w:rsidR="00550D79" w:rsidRDefault="00550D79" w:rsidP="0080035C">
            <w:pPr>
              <w:jc w:val="center"/>
            </w:pPr>
          </w:p>
        </w:tc>
        <w:tc>
          <w:tcPr>
            <w:tcW w:w="9534" w:type="dxa"/>
            <w:gridSpan w:val="15"/>
          </w:tcPr>
          <w:p w:rsidR="00550D79" w:rsidRDefault="00550D79" w:rsidP="00F66BE2">
            <w:pPr>
              <w:jc w:val="center"/>
            </w:pPr>
            <w:r>
              <w:t xml:space="preserve">From </w:t>
            </w:r>
            <w:proofErr w:type="spellStart"/>
            <w:r>
              <w:t>Hororata</w:t>
            </w:r>
            <w:proofErr w:type="spellEnd"/>
            <w:r>
              <w:t xml:space="preserve">…                   </w:t>
            </w:r>
            <w:r w:rsidRPr="00772246">
              <w:rPr>
                <w:b/>
                <w:highlight w:val="yellow"/>
              </w:rPr>
              <w:t>Leaches Road</w:t>
            </w:r>
            <w:r>
              <w:t xml:space="preserve"> with Rakaia gorge </w:t>
            </w:r>
            <w:r w:rsidRPr="006B3A89">
              <w:sym w:font="Wingdings" w:char="F0E0"/>
            </w:r>
          </w:p>
        </w:tc>
        <w:tc>
          <w:tcPr>
            <w:tcW w:w="602" w:type="dxa"/>
            <w:vMerge/>
          </w:tcPr>
          <w:p w:rsidR="00550D79" w:rsidRDefault="00550D79" w:rsidP="00F66BE2">
            <w:pPr>
              <w:jc w:val="center"/>
            </w:pPr>
          </w:p>
        </w:tc>
        <w:tc>
          <w:tcPr>
            <w:tcW w:w="602" w:type="dxa"/>
            <w:vMerge/>
          </w:tcPr>
          <w:p w:rsidR="00550D79" w:rsidRDefault="00550D79" w:rsidP="00550D79">
            <w:pPr>
              <w:jc w:val="center"/>
            </w:pPr>
          </w:p>
        </w:tc>
        <w:tc>
          <w:tcPr>
            <w:tcW w:w="4219" w:type="dxa"/>
          </w:tcPr>
          <w:p w:rsidR="00550D79" w:rsidRDefault="00550D79" w:rsidP="00550D79">
            <w:pPr>
              <w:jc w:val="center"/>
            </w:pPr>
          </w:p>
        </w:tc>
      </w:tr>
    </w:tbl>
    <w:p w:rsidR="00AE38D4" w:rsidRDefault="00AE38D4"/>
    <w:p w:rsidR="00534061" w:rsidRDefault="00491BBE" w:rsidP="006F6E65">
      <w:r>
        <w:t>Arrows indicate the best way of visiting the trial, up and down the rows, with number 1 tree at the start of each of the rows, from top or bottom as indicated.</w:t>
      </w:r>
    </w:p>
    <w:sectPr w:rsidR="00534061" w:rsidSect="006F6E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3A6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B43F45"/>
    <w:multiLevelType w:val="hybridMultilevel"/>
    <w:tmpl w:val="E8DA89A0"/>
    <w:lvl w:ilvl="0" w:tplc="0409000B">
      <w:start w:val="1"/>
      <w:numFmt w:val="bullet"/>
      <w:lvlText w:val="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95C634B4">
      <w:start w:val="1"/>
      <w:numFmt w:val="decimal"/>
      <w:pStyle w:val="Modnumbers"/>
      <w:lvlText w:val="%2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>
    <w:nsid w:val="0E8F44C6"/>
    <w:multiLevelType w:val="hybridMultilevel"/>
    <w:tmpl w:val="56929D3C"/>
    <w:lvl w:ilvl="0" w:tplc="CDE66E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32FA8"/>
    <w:multiLevelType w:val="hybridMultilevel"/>
    <w:tmpl w:val="09EC06AC"/>
    <w:lvl w:ilvl="0" w:tplc="872E6156">
      <w:start w:val="1"/>
      <w:numFmt w:val="bullet"/>
      <w:lvlRestart w:val="0"/>
      <w:pStyle w:val="C1H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507D9"/>
    <w:multiLevelType w:val="hybridMultilevel"/>
    <w:tmpl w:val="59629768"/>
    <w:lvl w:ilvl="0" w:tplc="377AA3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004982">
      <w:start w:val="1"/>
      <w:numFmt w:val="decimal"/>
      <w:lvlRestart w:val="0"/>
      <w:pStyle w:val="ListNumber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9058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CE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68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549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2F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EE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E25D7"/>
    <w:multiLevelType w:val="hybridMultilevel"/>
    <w:tmpl w:val="BDEC8C9E"/>
    <w:lvl w:ilvl="0" w:tplc="358223C0">
      <w:start w:val="1"/>
      <w:numFmt w:val="bullet"/>
      <w:pStyle w:val="bulletsfordav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C2D93"/>
    <w:multiLevelType w:val="hybridMultilevel"/>
    <w:tmpl w:val="A2620868"/>
    <w:lvl w:ilvl="0" w:tplc="4AA4013E">
      <w:start w:val="1"/>
      <w:numFmt w:val="bullet"/>
      <w:pStyle w:val="Modbullet"/>
      <w:lvlText w:val="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FBF218A4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95EC2C3C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860C09B8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12220A1A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C62C0FFA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57AE1D88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2BCA6A9A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F05A4988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7">
    <w:nsid w:val="6017295E"/>
    <w:multiLevelType w:val="hybridMultilevel"/>
    <w:tmpl w:val="0D2EE4D4"/>
    <w:lvl w:ilvl="0" w:tplc="1409000D">
      <w:start w:val="1"/>
      <w:numFmt w:val="bullet"/>
      <w:pStyle w:val="Bulletsforlivelihoods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69E06B2"/>
    <w:multiLevelType w:val="multilevel"/>
    <w:tmpl w:val="60DE9508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4162B0"/>
    <w:multiLevelType w:val="hybridMultilevel"/>
    <w:tmpl w:val="1DB06B3A"/>
    <w:lvl w:ilvl="0" w:tplc="F022FC12">
      <w:start w:val="1"/>
      <w:numFmt w:val="decimal"/>
      <w:pStyle w:val="davesnumbers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8"/>
  </w:num>
  <w:num w:numId="16">
    <w:abstractNumId w:val="4"/>
  </w:num>
  <w:num w:numId="17">
    <w:abstractNumId w:val="4"/>
  </w:num>
  <w:num w:numId="18">
    <w:abstractNumId w:val="2"/>
  </w:num>
  <w:num w:numId="19">
    <w:abstractNumId w:val="5"/>
  </w:num>
  <w:num w:numId="20">
    <w:abstractNumId w:val="4"/>
  </w:num>
  <w:num w:numId="21">
    <w:abstractNumId w:val="5"/>
  </w:num>
  <w:num w:numId="22">
    <w:abstractNumId w:val="7"/>
  </w:num>
  <w:num w:numId="23">
    <w:abstractNumId w:val="6"/>
  </w:num>
  <w:num w:numId="24">
    <w:abstractNumId w:val="1"/>
  </w:num>
  <w:num w:numId="25">
    <w:abstractNumId w:val="3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1"/>
    <w:rsid w:val="00000CD9"/>
    <w:rsid w:val="0001338F"/>
    <w:rsid w:val="00066C32"/>
    <w:rsid w:val="0009752B"/>
    <w:rsid w:val="000A4A7A"/>
    <w:rsid w:val="000E54B1"/>
    <w:rsid w:val="000F63FA"/>
    <w:rsid w:val="0020091B"/>
    <w:rsid w:val="00255A28"/>
    <w:rsid w:val="00263B00"/>
    <w:rsid w:val="002E612E"/>
    <w:rsid w:val="00335D82"/>
    <w:rsid w:val="00353D74"/>
    <w:rsid w:val="003D7F35"/>
    <w:rsid w:val="00453575"/>
    <w:rsid w:val="00491BBE"/>
    <w:rsid w:val="004A7C69"/>
    <w:rsid w:val="00534061"/>
    <w:rsid w:val="00550D79"/>
    <w:rsid w:val="005670B5"/>
    <w:rsid w:val="00577703"/>
    <w:rsid w:val="005E3EE8"/>
    <w:rsid w:val="00604D41"/>
    <w:rsid w:val="00645603"/>
    <w:rsid w:val="00657A40"/>
    <w:rsid w:val="006F6E65"/>
    <w:rsid w:val="00736B45"/>
    <w:rsid w:val="00751A41"/>
    <w:rsid w:val="00767688"/>
    <w:rsid w:val="007708B8"/>
    <w:rsid w:val="00772246"/>
    <w:rsid w:val="0080035C"/>
    <w:rsid w:val="00805653"/>
    <w:rsid w:val="00810AE6"/>
    <w:rsid w:val="008417AE"/>
    <w:rsid w:val="008460B6"/>
    <w:rsid w:val="008D597A"/>
    <w:rsid w:val="00932232"/>
    <w:rsid w:val="0093472E"/>
    <w:rsid w:val="009B70BE"/>
    <w:rsid w:val="009D3511"/>
    <w:rsid w:val="009F518C"/>
    <w:rsid w:val="00A17193"/>
    <w:rsid w:val="00A62C3D"/>
    <w:rsid w:val="00AE38D4"/>
    <w:rsid w:val="00AF47A4"/>
    <w:rsid w:val="00AF56AE"/>
    <w:rsid w:val="00B34C83"/>
    <w:rsid w:val="00BC27E6"/>
    <w:rsid w:val="00C22BE1"/>
    <w:rsid w:val="00CE0B18"/>
    <w:rsid w:val="00DE337E"/>
    <w:rsid w:val="00DF68D8"/>
    <w:rsid w:val="00ED6837"/>
    <w:rsid w:val="00EE1CF4"/>
    <w:rsid w:val="00F26A38"/>
    <w:rsid w:val="00F5228A"/>
    <w:rsid w:val="00F66BE2"/>
    <w:rsid w:val="00FA597E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74"/>
    <w:pPr>
      <w:spacing w:before="60" w:after="60" w:line="240" w:lineRule="auto"/>
      <w:jc w:val="both"/>
    </w:pPr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3D74"/>
    <w:pPr>
      <w:keepNext/>
      <w:spacing w:before="200" w:after="200"/>
      <w:jc w:val="center"/>
      <w:outlineLvl w:val="0"/>
    </w:pPr>
    <w:rPr>
      <w:b/>
      <w:snapToGrid w:val="0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D74"/>
    <w:pPr>
      <w:keepNext/>
      <w:keepLines/>
      <w:pBdr>
        <w:bottom w:val="single" w:sz="4" w:space="1" w:color="auto"/>
      </w:pBdr>
      <w:spacing w:before="160" w:after="16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53D74"/>
    <w:pPr>
      <w:keepNext/>
      <w:shd w:val="clear" w:color="auto" w:fill="E6E6E6"/>
      <w:spacing w:before="180"/>
      <w:outlineLvl w:val="2"/>
    </w:pPr>
    <w:rPr>
      <w:b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3D7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D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3D74"/>
    <w:pPr>
      <w:keepNext/>
      <w:keepLines/>
      <w:spacing w:before="200" w:after="0"/>
      <w:jc w:val="center"/>
      <w:outlineLvl w:val="5"/>
    </w:pPr>
    <w:rPr>
      <w:rFonts w:eastAsiaTheme="majorEastAsia" w:cstheme="majorBidi"/>
      <w:b/>
      <w:iCs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3D74"/>
    <w:pPr>
      <w:keepNext/>
      <w:keepLines/>
      <w:spacing w:before="200" w:after="0"/>
      <w:outlineLvl w:val="6"/>
    </w:pPr>
    <w:rPr>
      <w:rFonts w:eastAsiaTheme="majorEastAsia" w:cstheme="majorBidi"/>
      <w:iCs/>
      <w:color w:val="404040" w:themeColor="text1" w:themeTint="BF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3D74"/>
    <w:pPr>
      <w:keepNext/>
      <w:keepLines/>
      <w:shd w:val="clear" w:color="auto" w:fill="FFFFFF" w:themeFill="background1"/>
      <w:spacing w:before="200" w:after="0"/>
      <w:jc w:val="left"/>
      <w:outlineLvl w:val="7"/>
    </w:pPr>
    <w:rPr>
      <w:rFonts w:eastAsiaTheme="majorEastAsia" w:cstheme="majorBidi"/>
      <w:b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D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3D74"/>
    <w:rPr>
      <w:rFonts w:ascii="Arial" w:hAnsi="Arial"/>
      <w:b/>
      <w:snapToGrid w:val="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53D74"/>
    <w:rPr>
      <w:rFonts w:ascii="Arial" w:hAnsi="Arial"/>
      <w:b/>
      <w:sz w:val="24"/>
      <w:szCs w:val="24"/>
      <w:shd w:val="clear" w:color="auto" w:fill="E6E6E6"/>
      <w:lang w:val="en-AU" w:eastAsia="en-US"/>
    </w:rPr>
  </w:style>
  <w:style w:type="paragraph" w:customStyle="1" w:styleId="bulletsfordave">
    <w:name w:val="bullets for dave"/>
    <w:basedOn w:val="Normal"/>
    <w:rsid w:val="00353D74"/>
    <w:pPr>
      <w:numPr>
        <w:numId w:val="21"/>
      </w:numPr>
    </w:pPr>
    <w:rPr>
      <w:rFonts w:eastAsia="MS Mincho"/>
      <w:szCs w:val="22"/>
    </w:rPr>
  </w:style>
  <w:style w:type="paragraph" w:styleId="Caption">
    <w:name w:val="caption"/>
    <w:basedOn w:val="Normal"/>
    <w:next w:val="Normal"/>
    <w:unhideWhenUsed/>
    <w:qFormat/>
    <w:rsid w:val="00353D74"/>
    <w:pPr>
      <w:spacing w:before="0" w:after="200"/>
    </w:pPr>
    <w:rPr>
      <w:b/>
      <w:b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53D74"/>
    <w:rPr>
      <w:rFonts w:ascii="Arial" w:eastAsiaTheme="majorEastAsia" w:hAnsi="Arial" w:cstheme="majorBidi"/>
      <w:b/>
      <w:bCs/>
      <w:i/>
      <w:iCs/>
      <w:szCs w:val="20"/>
      <w:lang w:eastAsia="en-US"/>
    </w:rPr>
  </w:style>
  <w:style w:type="paragraph" w:customStyle="1" w:styleId="xl24">
    <w:name w:val="xl24"/>
    <w:basedOn w:val="Normal"/>
    <w:rsid w:val="00353D74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Default">
    <w:name w:val="Default"/>
    <w:rsid w:val="00353D7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Heading1PatternClearGray-25">
    <w:name w:val="Style Heading 1 + Pattern: Clear (Gray-25%)"/>
    <w:basedOn w:val="Heading1"/>
    <w:rsid w:val="00353D74"/>
    <w:pPr>
      <w:spacing w:before="360" w:after="360"/>
    </w:pPr>
    <w:rPr>
      <w:bCs/>
      <w:shd w:val="clear" w:color="auto" w:fill="C0C0C0"/>
    </w:rPr>
  </w:style>
  <w:style w:type="paragraph" w:customStyle="1" w:styleId="IntroForTrainers">
    <w:name w:val="IntroForTrainers"/>
    <w:basedOn w:val="Heading2"/>
    <w:rsid w:val="00353D74"/>
  </w:style>
  <w:style w:type="character" w:customStyle="1" w:styleId="Heading2Char">
    <w:name w:val="Heading 2 Char"/>
    <w:basedOn w:val="DefaultParagraphFont"/>
    <w:link w:val="Heading2"/>
    <w:uiPriority w:val="9"/>
    <w:rsid w:val="00353D74"/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customStyle="1" w:styleId="Bulletsforlivelihoods">
    <w:name w:val="Bullets for livelihoods"/>
    <w:basedOn w:val="Normal"/>
    <w:rsid w:val="00353D74"/>
    <w:pPr>
      <w:numPr>
        <w:numId w:val="22"/>
      </w:numPr>
      <w:spacing w:before="240"/>
    </w:pPr>
    <w:rPr>
      <w:b/>
      <w:szCs w:val="28"/>
    </w:rPr>
  </w:style>
  <w:style w:type="paragraph" w:customStyle="1" w:styleId="Bradley15right">
    <w:name w:val="Bradley15right"/>
    <w:basedOn w:val="Normal"/>
    <w:rsid w:val="00353D74"/>
    <w:pPr>
      <w:jc w:val="right"/>
    </w:pPr>
    <w:rPr>
      <w:rFonts w:ascii="Bradley Hand ITC" w:hAnsi="Bradley Hand ITC"/>
      <w:sz w:val="30"/>
    </w:rPr>
  </w:style>
  <w:style w:type="paragraph" w:customStyle="1" w:styleId="Modbullet">
    <w:name w:val="Mod bullet"/>
    <w:basedOn w:val="Normal"/>
    <w:rsid w:val="00353D74"/>
    <w:pPr>
      <w:numPr>
        <w:numId w:val="23"/>
      </w:numPr>
    </w:pPr>
    <w:rPr>
      <w:b/>
      <w:bCs/>
    </w:rPr>
  </w:style>
  <w:style w:type="paragraph" w:customStyle="1" w:styleId="Modnumbers">
    <w:name w:val="Mod numbers"/>
    <w:basedOn w:val="Normal"/>
    <w:rsid w:val="00353D74"/>
    <w:pPr>
      <w:numPr>
        <w:ilvl w:val="1"/>
        <w:numId w:val="24"/>
      </w:numPr>
    </w:pPr>
    <w:rPr>
      <w:b/>
    </w:rPr>
  </w:style>
  <w:style w:type="character" w:customStyle="1" w:styleId="BulletsforlivelihoodsChar">
    <w:name w:val="Bullets for livelihoods Char"/>
    <w:basedOn w:val="DefaultParagraphFont"/>
    <w:rsid w:val="00353D74"/>
    <w:rPr>
      <w:rFonts w:ascii="Arial" w:hAnsi="Arial"/>
      <w:b/>
      <w:sz w:val="24"/>
      <w:szCs w:val="28"/>
      <w:lang w:val="en-AU" w:eastAsia="en-US" w:bidi="ar-SA"/>
    </w:rPr>
  </w:style>
  <w:style w:type="paragraph" w:customStyle="1" w:styleId="C1HBullet">
    <w:name w:val="C1H Bullet"/>
    <w:basedOn w:val="Normal"/>
    <w:rsid w:val="00353D74"/>
    <w:pPr>
      <w:numPr>
        <w:numId w:val="25"/>
      </w:numPr>
    </w:pPr>
  </w:style>
  <w:style w:type="character" w:customStyle="1" w:styleId="apple-style-span">
    <w:name w:val="apple-style-span"/>
    <w:basedOn w:val="DefaultParagraphFont"/>
    <w:rsid w:val="00353D74"/>
  </w:style>
  <w:style w:type="paragraph" w:customStyle="1" w:styleId="greyheading">
    <w:name w:val="grey heading"/>
    <w:basedOn w:val="Normal"/>
    <w:next w:val="Bulletsforlivelihoods"/>
    <w:rsid w:val="00353D74"/>
    <w:pPr>
      <w:shd w:val="clear" w:color="auto" w:fill="D9D9D9"/>
      <w:spacing w:before="120" w:after="120"/>
      <w:ind w:left="249"/>
    </w:pPr>
    <w:rPr>
      <w:b/>
      <w:sz w:val="26"/>
    </w:rPr>
  </w:style>
  <w:style w:type="character" w:customStyle="1" w:styleId="apple-converted-space">
    <w:name w:val="apple-converted-space"/>
    <w:basedOn w:val="DefaultParagraphFont"/>
    <w:rsid w:val="00353D74"/>
  </w:style>
  <w:style w:type="paragraph" w:customStyle="1" w:styleId="Title-FIGURE">
    <w:name w:val="Title - FIGURE"/>
    <w:basedOn w:val="Normal"/>
    <w:next w:val="Normal"/>
    <w:rsid w:val="00353D74"/>
    <w:pPr>
      <w:keepNext/>
      <w:spacing w:before="120" w:after="120"/>
    </w:pPr>
    <w:rPr>
      <w:b/>
    </w:rPr>
  </w:style>
  <w:style w:type="paragraph" w:customStyle="1" w:styleId="Bulletsnotbold">
    <w:name w:val="Bullets not bold"/>
    <w:basedOn w:val="Normal"/>
    <w:link w:val="BulletsnotboldChar"/>
    <w:rsid w:val="00353D74"/>
    <w:pPr>
      <w:spacing w:before="120" w:after="160"/>
      <w:ind w:left="1080" w:hanging="360"/>
    </w:pPr>
  </w:style>
  <w:style w:type="character" w:customStyle="1" w:styleId="BulletsnotboldChar">
    <w:name w:val="Bullets not bold Char"/>
    <w:basedOn w:val="DefaultParagraphFont"/>
    <w:link w:val="Bulletsnotbold"/>
    <w:rsid w:val="00353D74"/>
    <w:rPr>
      <w:rFonts w:ascii="Arial" w:hAnsi="Arial"/>
      <w:szCs w:val="20"/>
      <w:lang w:eastAsia="en-US"/>
    </w:rPr>
  </w:style>
  <w:style w:type="numbering" w:customStyle="1" w:styleId="StyleNumbered">
    <w:name w:val="Style Numbered"/>
    <w:basedOn w:val="NoList"/>
    <w:rsid w:val="00353D74"/>
    <w:pPr>
      <w:numPr>
        <w:numId w:val="7"/>
      </w:numPr>
    </w:pPr>
  </w:style>
  <w:style w:type="paragraph" w:customStyle="1" w:styleId="StyleHeading120pt">
    <w:name w:val="Style Heading 1 + 20 pt"/>
    <w:basedOn w:val="Heading1"/>
    <w:rsid w:val="00353D74"/>
    <w:pPr>
      <w:spacing w:before="0"/>
    </w:pPr>
    <w:rPr>
      <w:rFonts w:ascii="Bookman Old Style" w:hAnsi="Bookman Old Style" w:cs="Arial"/>
      <w:bCs/>
      <w:kern w:val="32"/>
      <w:sz w:val="40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D74"/>
    <w:rPr>
      <w:rFonts w:asciiTheme="majorHAnsi" w:eastAsiaTheme="majorEastAsia" w:hAnsiTheme="majorHAnsi" w:cstheme="majorBidi"/>
      <w:color w:val="243F60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53D74"/>
    <w:rPr>
      <w:rFonts w:ascii="Arial" w:eastAsiaTheme="majorEastAsia" w:hAnsi="Arial" w:cstheme="majorBidi"/>
      <w:b/>
      <w:iCs/>
      <w:sz w:val="28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53D74"/>
    <w:rPr>
      <w:rFonts w:ascii="Arial" w:eastAsiaTheme="majorEastAsia" w:hAnsi="Arial" w:cstheme="majorBidi"/>
      <w:iCs/>
      <w:color w:val="404040" w:themeColor="text1" w:themeTint="BF"/>
      <w:sz w:val="24"/>
      <w:szCs w:val="24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53D74"/>
    <w:rPr>
      <w:rFonts w:ascii="Arial" w:eastAsiaTheme="majorEastAsia" w:hAnsi="Arial" w:cstheme="majorBidi"/>
      <w:b/>
      <w:shd w:val="clear" w:color="auto" w:fill="FFFFFF" w:themeFill="background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D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OC1">
    <w:name w:val="toc 1"/>
    <w:basedOn w:val="Normal"/>
    <w:next w:val="Normal"/>
    <w:autoRedefine/>
    <w:semiHidden/>
    <w:rsid w:val="00353D74"/>
  </w:style>
  <w:style w:type="paragraph" w:styleId="TOC2">
    <w:name w:val="toc 2"/>
    <w:basedOn w:val="Normal"/>
    <w:next w:val="Normal"/>
    <w:autoRedefine/>
    <w:uiPriority w:val="39"/>
    <w:rsid w:val="00353D74"/>
    <w:pPr>
      <w:tabs>
        <w:tab w:val="left" w:pos="1260"/>
        <w:tab w:val="right" w:leader="dot" w:pos="9289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353D74"/>
    <w:pPr>
      <w:tabs>
        <w:tab w:val="left" w:pos="1200"/>
        <w:tab w:val="right" w:leader="dot" w:pos="9289"/>
      </w:tabs>
      <w:ind w:left="480"/>
    </w:pPr>
  </w:style>
  <w:style w:type="paragraph" w:styleId="TOC4">
    <w:name w:val="toc 4"/>
    <w:basedOn w:val="Normal"/>
    <w:next w:val="Normal"/>
    <w:autoRedefine/>
    <w:semiHidden/>
    <w:rsid w:val="00353D74"/>
    <w:pPr>
      <w:ind w:left="720"/>
    </w:pPr>
  </w:style>
  <w:style w:type="paragraph" w:styleId="FootnoteText">
    <w:name w:val="footnote text"/>
    <w:basedOn w:val="Normal"/>
    <w:link w:val="FootnoteTextChar"/>
    <w:semiHidden/>
    <w:rsid w:val="00353D7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D74"/>
    <w:rPr>
      <w:rFonts w:ascii="Arial" w:hAnsi="Arial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353D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3D74"/>
    <w:rPr>
      <w:rFonts w:ascii="Arial" w:hAnsi="Arial"/>
      <w:szCs w:val="20"/>
      <w:lang w:eastAsia="en-US"/>
    </w:rPr>
  </w:style>
  <w:style w:type="paragraph" w:styleId="Footer">
    <w:name w:val="footer"/>
    <w:basedOn w:val="Normal"/>
    <w:link w:val="FooterChar"/>
    <w:rsid w:val="00353D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3D74"/>
    <w:rPr>
      <w:rFonts w:ascii="Arial" w:hAnsi="Arial"/>
      <w:szCs w:val="20"/>
      <w:lang w:eastAsia="en-US"/>
    </w:rPr>
  </w:style>
  <w:style w:type="paragraph" w:styleId="TableofFigures">
    <w:name w:val="table of figures"/>
    <w:basedOn w:val="Normal"/>
    <w:next w:val="Normal"/>
    <w:semiHidden/>
    <w:rsid w:val="00353D74"/>
    <w:pPr>
      <w:ind w:left="480" w:hanging="480"/>
    </w:pPr>
  </w:style>
  <w:style w:type="character" w:styleId="FootnoteReference">
    <w:name w:val="footnote reference"/>
    <w:basedOn w:val="DefaultParagraphFont"/>
    <w:semiHidden/>
    <w:rsid w:val="00353D74"/>
    <w:rPr>
      <w:vertAlign w:val="superscript"/>
    </w:rPr>
  </w:style>
  <w:style w:type="character" w:styleId="PageNumber">
    <w:name w:val="page number"/>
    <w:basedOn w:val="DefaultParagraphFont"/>
    <w:rsid w:val="00353D74"/>
  </w:style>
  <w:style w:type="paragraph" w:styleId="ListNumber">
    <w:name w:val="List Number"/>
    <w:basedOn w:val="Normal"/>
    <w:rsid w:val="00353D74"/>
    <w:pPr>
      <w:numPr>
        <w:ilvl w:val="1"/>
        <w:numId w:val="20"/>
      </w:numPr>
    </w:pPr>
  </w:style>
  <w:style w:type="paragraph" w:styleId="Title">
    <w:name w:val="Title"/>
    <w:basedOn w:val="Normal"/>
    <w:link w:val="TitleChar"/>
    <w:uiPriority w:val="10"/>
    <w:qFormat/>
    <w:rsid w:val="00353D7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3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odyText">
    <w:name w:val="Body Text"/>
    <w:basedOn w:val="Normal"/>
    <w:link w:val="BodyTextChar"/>
    <w:rsid w:val="00353D74"/>
    <w:rPr>
      <w:b/>
      <w:bCs/>
      <w:sz w:val="52"/>
    </w:rPr>
  </w:style>
  <w:style w:type="character" w:customStyle="1" w:styleId="BodyTextChar">
    <w:name w:val="Body Text Char"/>
    <w:basedOn w:val="DefaultParagraphFont"/>
    <w:link w:val="BodyText"/>
    <w:rsid w:val="00353D74"/>
    <w:rPr>
      <w:rFonts w:ascii="Arial" w:hAnsi="Arial"/>
      <w:b/>
      <w:bCs/>
      <w:sz w:val="52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353D74"/>
    <w:pPr>
      <w:ind w:left="720"/>
    </w:pPr>
    <w:rPr>
      <w:b/>
      <w:bCs/>
      <w:shd w:val="clear" w:color="auto" w:fill="595959"/>
    </w:rPr>
  </w:style>
  <w:style w:type="character" w:customStyle="1" w:styleId="BodyTextIndentChar">
    <w:name w:val="Body Text Indent Char"/>
    <w:basedOn w:val="DefaultParagraphFont"/>
    <w:link w:val="BodyTextIndent"/>
    <w:rsid w:val="00353D74"/>
    <w:rPr>
      <w:rFonts w:ascii="Arial" w:hAnsi="Arial"/>
      <w:b/>
      <w:bCs/>
      <w:szCs w:val="20"/>
      <w:lang w:eastAsia="en-US"/>
    </w:rPr>
  </w:style>
  <w:style w:type="paragraph" w:styleId="BodyText2">
    <w:name w:val="Body Text 2"/>
    <w:basedOn w:val="Normal"/>
    <w:link w:val="BodyText2Char"/>
    <w:rsid w:val="00353D74"/>
  </w:style>
  <w:style w:type="character" w:customStyle="1" w:styleId="BodyText2Char">
    <w:name w:val="Body Text 2 Char"/>
    <w:basedOn w:val="DefaultParagraphFont"/>
    <w:link w:val="BodyText2"/>
    <w:rsid w:val="00353D74"/>
    <w:rPr>
      <w:rFonts w:ascii="Arial" w:hAnsi="Arial"/>
      <w:szCs w:val="20"/>
      <w:lang w:eastAsia="en-US"/>
    </w:rPr>
  </w:style>
  <w:style w:type="paragraph" w:styleId="BodyText3">
    <w:name w:val="Body Text 3"/>
    <w:basedOn w:val="Normal"/>
    <w:link w:val="BodyText3Char"/>
    <w:rsid w:val="00353D74"/>
    <w:rPr>
      <w:b/>
      <w:bCs/>
      <w:i/>
      <w:iCs/>
      <w:shd w:val="clear" w:color="auto" w:fill="808080"/>
    </w:rPr>
  </w:style>
  <w:style w:type="character" w:customStyle="1" w:styleId="BodyText3Char">
    <w:name w:val="Body Text 3 Char"/>
    <w:basedOn w:val="DefaultParagraphFont"/>
    <w:link w:val="BodyText3"/>
    <w:rsid w:val="00353D74"/>
    <w:rPr>
      <w:rFonts w:ascii="Arial" w:hAnsi="Arial"/>
      <w:b/>
      <w:bCs/>
      <w:i/>
      <w:iCs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353D74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353D74"/>
    <w:rPr>
      <w:rFonts w:ascii="Arial" w:hAnsi="Arial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353D74"/>
    <w:pPr>
      <w:ind w:left="1440"/>
    </w:pPr>
    <w:rPr>
      <w:b/>
      <w:bCs/>
      <w:i/>
      <w:iCs/>
      <w:shd w:val="clear" w:color="auto" w:fill="C0C0C0"/>
    </w:rPr>
  </w:style>
  <w:style w:type="character" w:customStyle="1" w:styleId="BodyTextIndent3Char">
    <w:name w:val="Body Text Indent 3 Char"/>
    <w:basedOn w:val="DefaultParagraphFont"/>
    <w:link w:val="BodyTextIndent3"/>
    <w:rsid w:val="00353D74"/>
    <w:rPr>
      <w:rFonts w:ascii="Arial" w:hAnsi="Arial"/>
      <w:b/>
      <w:bCs/>
      <w:i/>
      <w:iCs/>
      <w:szCs w:val="20"/>
      <w:lang w:eastAsia="en-US"/>
    </w:rPr>
  </w:style>
  <w:style w:type="character" w:styleId="Hyperlink">
    <w:name w:val="Hyperlink"/>
    <w:basedOn w:val="DefaultParagraphFont"/>
    <w:uiPriority w:val="99"/>
    <w:rsid w:val="00353D74"/>
    <w:rPr>
      <w:color w:val="0000FF"/>
      <w:u w:val="single"/>
    </w:rPr>
  </w:style>
  <w:style w:type="paragraph" w:styleId="NormalWeb">
    <w:name w:val="Normal (Web)"/>
    <w:basedOn w:val="Normal"/>
    <w:rsid w:val="00353D74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HTMLCite">
    <w:name w:val="HTML Cite"/>
    <w:basedOn w:val="DefaultParagraphFont"/>
    <w:rsid w:val="00353D74"/>
    <w:rPr>
      <w:i/>
      <w:iCs/>
    </w:rPr>
  </w:style>
  <w:style w:type="paragraph" w:styleId="BalloonText">
    <w:name w:val="Balloon Text"/>
    <w:basedOn w:val="Normal"/>
    <w:link w:val="BalloonTextChar"/>
    <w:semiHidden/>
    <w:rsid w:val="0035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3D7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353D74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D74"/>
    <w:pPr>
      <w:spacing w:before="0" w:after="200" w:line="276" w:lineRule="auto"/>
      <w:ind w:left="720"/>
      <w:contextualSpacing/>
      <w:jc w:val="left"/>
    </w:pPr>
    <w:rPr>
      <w:rFonts w:eastAsia="Calibri" w:cs="Times New Roman"/>
      <w:szCs w:val="22"/>
      <w:lang w:val="en-US"/>
    </w:rPr>
  </w:style>
  <w:style w:type="paragraph" w:customStyle="1" w:styleId="StyleBulletsnotboldJustified">
    <w:name w:val="Style Bullets not bold + Justified"/>
    <w:basedOn w:val="Bulletsnotbold"/>
    <w:rsid w:val="00353D74"/>
    <w:pPr>
      <w:ind w:left="0" w:firstLine="0"/>
    </w:pPr>
    <w:rPr>
      <w:rFonts w:cs="Times New Roman"/>
    </w:rPr>
  </w:style>
  <w:style w:type="paragraph" w:customStyle="1" w:styleId="StyleRight">
    <w:name w:val="Style Right"/>
    <w:basedOn w:val="Normal"/>
    <w:rsid w:val="00353D74"/>
    <w:pPr>
      <w:jc w:val="right"/>
    </w:pPr>
    <w:rPr>
      <w:rFonts w:cs="Times New Roman"/>
    </w:rPr>
  </w:style>
  <w:style w:type="paragraph" w:customStyle="1" w:styleId="davesnumbers">
    <w:name w:val="daves numbers"/>
    <w:basedOn w:val="bulletsfordave"/>
    <w:link w:val="davesnumbersChar"/>
    <w:qFormat/>
    <w:rsid w:val="00263B00"/>
    <w:pPr>
      <w:numPr>
        <w:numId w:val="27"/>
      </w:numPr>
    </w:pPr>
    <w:rPr>
      <w:lang w:val="en-AU"/>
    </w:rPr>
  </w:style>
  <w:style w:type="character" w:customStyle="1" w:styleId="davesnumbersChar">
    <w:name w:val="daves numbers Char"/>
    <w:basedOn w:val="DefaultParagraphFont"/>
    <w:link w:val="davesnumbers"/>
    <w:rsid w:val="00263B00"/>
    <w:rPr>
      <w:rFonts w:ascii="Arial" w:eastAsia="MS Mincho" w:hAnsi="Arial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74"/>
    <w:pPr>
      <w:spacing w:before="60" w:after="60" w:line="240" w:lineRule="auto"/>
      <w:jc w:val="both"/>
    </w:pPr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3D74"/>
    <w:pPr>
      <w:keepNext/>
      <w:spacing w:before="200" w:after="200"/>
      <w:jc w:val="center"/>
      <w:outlineLvl w:val="0"/>
    </w:pPr>
    <w:rPr>
      <w:b/>
      <w:snapToGrid w:val="0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D74"/>
    <w:pPr>
      <w:keepNext/>
      <w:keepLines/>
      <w:pBdr>
        <w:bottom w:val="single" w:sz="4" w:space="1" w:color="auto"/>
      </w:pBdr>
      <w:spacing w:before="160" w:after="16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53D74"/>
    <w:pPr>
      <w:keepNext/>
      <w:shd w:val="clear" w:color="auto" w:fill="E6E6E6"/>
      <w:spacing w:before="180"/>
      <w:outlineLvl w:val="2"/>
    </w:pPr>
    <w:rPr>
      <w:b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3D7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D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3D74"/>
    <w:pPr>
      <w:keepNext/>
      <w:keepLines/>
      <w:spacing w:before="200" w:after="0"/>
      <w:jc w:val="center"/>
      <w:outlineLvl w:val="5"/>
    </w:pPr>
    <w:rPr>
      <w:rFonts w:eastAsiaTheme="majorEastAsia" w:cstheme="majorBidi"/>
      <w:b/>
      <w:iCs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3D74"/>
    <w:pPr>
      <w:keepNext/>
      <w:keepLines/>
      <w:spacing w:before="200" w:after="0"/>
      <w:outlineLvl w:val="6"/>
    </w:pPr>
    <w:rPr>
      <w:rFonts w:eastAsiaTheme="majorEastAsia" w:cstheme="majorBidi"/>
      <w:iCs/>
      <w:color w:val="404040" w:themeColor="text1" w:themeTint="BF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3D74"/>
    <w:pPr>
      <w:keepNext/>
      <w:keepLines/>
      <w:shd w:val="clear" w:color="auto" w:fill="FFFFFF" w:themeFill="background1"/>
      <w:spacing w:before="200" w:after="0"/>
      <w:jc w:val="left"/>
      <w:outlineLvl w:val="7"/>
    </w:pPr>
    <w:rPr>
      <w:rFonts w:eastAsiaTheme="majorEastAsia" w:cstheme="majorBidi"/>
      <w:b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D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3D74"/>
    <w:rPr>
      <w:rFonts w:ascii="Arial" w:hAnsi="Arial"/>
      <w:b/>
      <w:snapToGrid w:val="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53D74"/>
    <w:rPr>
      <w:rFonts w:ascii="Arial" w:hAnsi="Arial"/>
      <w:b/>
      <w:sz w:val="24"/>
      <w:szCs w:val="24"/>
      <w:shd w:val="clear" w:color="auto" w:fill="E6E6E6"/>
      <w:lang w:val="en-AU" w:eastAsia="en-US"/>
    </w:rPr>
  </w:style>
  <w:style w:type="paragraph" w:customStyle="1" w:styleId="bulletsfordave">
    <w:name w:val="bullets for dave"/>
    <w:basedOn w:val="Normal"/>
    <w:rsid w:val="00353D74"/>
    <w:pPr>
      <w:numPr>
        <w:numId w:val="21"/>
      </w:numPr>
    </w:pPr>
    <w:rPr>
      <w:rFonts w:eastAsia="MS Mincho"/>
      <w:szCs w:val="22"/>
    </w:rPr>
  </w:style>
  <w:style w:type="paragraph" w:styleId="Caption">
    <w:name w:val="caption"/>
    <w:basedOn w:val="Normal"/>
    <w:next w:val="Normal"/>
    <w:unhideWhenUsed/>
    <w:qFormat/>
    <w:rsid w:val="00353D74"/>
    <w:pPr>
      <w:spacing w:before="0" w:after="200"/>
    </w:pPr>
    <w:rPr>
      <w:b/>
      <w:b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53D74"/>
    <w:rPr>
      <w:rFonts w:ascii="Arial" w:eastAsiaTheme="majorEastAsia" w:hAnsi="Arial" w:cstheme="majorBidi"/>
      <w:b/>
      <w:bCs/>
      <w:i/>
      <w:iCs/>
      <w:szCs w:val="20"/>
      <w:lang w:eastAsia="en-US"/>
    </w:rPr>
  </w:style>
  <w:style w:type="paragraph" w:customStyle="1" w:styleId="xl24">
    <w:name w:val="xl24"/>
    <w:basedOn w:val="Normal"/>
    <w:rsid w:val="00353D74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Default">
    <w:name w:val="Default"/>
    <w:rsid w:val="00353D7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Heading1PatternClearGray-25">
    <w:name w:val="Style Heading 1 + Pattern: Clear (Gray-25%)"/>
    <w:basedOn w:val="Heading1"/>
    <w:rsid w:val="00353D74"/>
    <w:pPr>
      <w:spacing w:before="360" w:after="360"/>
    </w:pPr>
    <w:rPr>
      <w:bCs/>
      <w:shd w:val="clear" w:color="auto" w:fill="C0C0C0"/>
    </w:rPr>
  </w:style>
  <w:style w:type="paragraph" w:customStyle="1" w:styleId="IntroForTrainers">
    <w:name w:val="IntroForTrainers"/>
    <w:basedOn w:val="Heading2"/>
    <w:rsid w:val="00353D74"/>
  </w:style>
  <w:style w:type="character" w:customStyle="1" w:styleId="Heading2Char">
    <w:name w:val="Heading 2 Char"/>
    <w:basedOn w:val="DefaultParagraphFont"/>
    <w:link w:val="Heading2"/>
    <w:uiPriority w:val="9"/>
    <w:rsid w:val="00353D74"/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customStyle="1" w:styleId="Bulletsforlivelihoods">
    <w:name w:val="Bullets for livelihoods"/>
    <w:basedOn w:val="Normal"/>
    <w:rsid w:val="00353D74"/>
    <w:pPr>
      <w:numPr>
        <w:numId w:val="22"/>
      </w:numPr>
      <w:spacing w:before="240"/>
    </w:pPr>
    <w:rPr>
      <w:b/>
      <w:szCs w:val="28"/>
    </w:rPr>
  </w:style>
  <w:style w:type="paragraph" w:customStyle="1" w:styleId="Bradley15right">
    <w:name w:val="Bradley15right"/>
    <w:basedOn w:val="Normal"/>
    <w:rsid w:val="00353D74"/>
    <w:pPr>
      <w:jc w:val="right"/>
    </w:pPr>
    <w:rPr>
      <w:rFonts w:ascii="Bradley Hand ITC" w:hAnsi="Bradley Hand ITC"/>
      <w:sz w:val="30"/>
    </w:rPr>
  </w:style>
  <w:style w:type="paragraph" w:customStyle="1" w:styleId="Modbullet">
    <w:name w:val="Mod bullet"/>
    <w:basedOn w:val="Normal"/>
    <w:rsid w:val="00353D74"/>
    <w:pPr>
      <w:numPr>
        <w:numId w:val="23"/>
      </w:numPr>
    </w:pPr>
    <w:rPr>
      <w:b/>
      <w:bCs/>
    </w:rPr>
  </w:style>
  <w:style w:type="paragraph" w:customStyle="1" w:styleId="Modnumbers">
    <w:name w:val="Mod numbers"/>
    <w:basedOn w:val="Normal"/>
    <w:rsid w:val="00353D74"/>
    <w:pPr>
      <w:numPr>
        <w:ilvl w:val="1"/>
        <w:numId w:val="24"/>
      </w:numPr>
    </w:pPr>
    <w:rPr>
      <w:b/>
    </w:rPr>
  </w:style>
  <w:style w:type="character" w:customStyle="1" w:styleId="BulletsforlivelihoodsChar">
    <w:name w:val="Bullets for livelihoods Char"/>
    <w:basedOn w:val="DefaultParagraphFont"/>
    <w:rsid w:val="00353D74"/>
    <w:rPr>
      <w:rFonts w:ascii="Arial" w:hAnsi="Arial"/>
      <w:b/>
      <w:sz w:val="24"/>
      <w:szCs w:val="28"/>
      <w:lang w:val="en-AU" w:eastAsia="en-US" w:bidi="ar-SA"/>
    </w:rPr>
  </w:style>
  <w:style w:type="paragraph" w:customStyle="1" w:styleId="C1HBullet">
    <w:name w:val="C1H Bullet"/>
    <w:basedOn w:val="Normal"/>
    <w:rsid w:val="00353D74"/>
    <w:pPr>
      <w:numPr>
        <w:numId w:val="25"/>
      </w:numPr>
    </w:pPr>
  </w:style>
  <w:style w:type="character" w:customStyle="1" w:styleId="apple-style-span">
    <w:name w:val="apple-style-span"/>
    <w:basedOn w:val="DefaultParagraphFont"/>
    <w:rsid w:val="00353D74"/>
  </w:style>
  <w:style w:type="paragraph" w:customStyle="1" w:styleId="greyheading">
    <w:name w:val="grey heading"/>
    <w:basedOn w:val="Normal"/>
    <w:next w:val="Bulletsforlivelihoods"/>
    <w:rsid w:val="00353D74"/>
    <w:pPr>
      <w:shd w:val="clear" w:color="auto" w:fill="D9D9D9"/>
      <w:spacing w:before="120" w:after="120"/>
      <w:ind w:left="249"/>
    </w:pPr>
    <w:rPr>
      <w:b/>
      <w:sz w:val="26"/>
    </w:rPr>
  </w:style>
  <w:style w:type="character" w:customStyle="1" w:styleId="apple-converted-space">
    <w:name w:val="apple-converted-space"/>
    <w:basedOn w:val="DefaultParagraphFont"/>
    <w:rsid w:val="00353D74"/>
  </w:style>
  <w:style w:type="paragraph" w:customStyle="1" w:styleId="Title-FIGURE">
    <w:name w:val="Title - FIGURE"/>
    <w:basedOn w:val="Normal"/>
    <w:next w:val="Normal"/>
    <w:rsid w:val="00353D74"/>
    <w:pPr>
      <w:keepNext/>
      <w:spacing w:before="120" w:after="120"/>
    </w:pPr>
    <w:rPr>
      <w:b/>
    </w:rPr>
  </w:style>
  <w:style w:type="paragraph" w:customStyle="1" w:styleId="Bulletsnotbold">
    <w:name w:val="Bullets not bold"/>
    <w:basedOn w:val="Normal"/>
    <w:link w:val="BulletsnotboldChar"/>
    <w:rsid w:val="00353D74"/>
    <w:pPr>
      <w:spacing w:before="120" w:after="160"/>
      <w:ind w:left="1080" w:hanging="360"/>
    </w:pPr>
  </w:style>
  <w:style w:type="character" w:customStyle="1" w:styleId="BulletsnotboldChar">
    <w:name w:val="Bullets not bold Char"/>
    <w:basedOn w:val="DefaultParagraphFont"/>
    <w:link w:val="Bulletsnotbold"/>
    <w:rsid w:val="00353D74"/>
    <w:rPr>
      <w:rFonts w:ascii="Arial" w:hAnsi="Arial"/>
      <w:szCs w:val="20"/>
      <w:lang w:eastAsia="en-US"/>
    </w:rPr>
  </w:style>
  <w:style w:type="numbering" w:customStyle="1" w:styleId="StyleNumbered">
    <w:name w:val="Style Numbered"/>
    <w:basedOn w:val="NoList"/>
    <w:rsid w:val="00353D74"/>
    <w:pPr>
      <w:numPr>
        <w:numId w:val="7"/>
      </w:numPr>
    </w:pPr>
  </w:style>
  <w:style w:type="paragraph" w:customStyle="1" w:styleId="StyleHeading120pt">
    <w:name w:val="Style Heading 1 + 20 pt"/>
    <w:basedOn w:val="Heading1"/>
    <w:rsid w:val="00353D74"/>
    <w:pPr>
      <w:spacing w:before="0"/>
    </w:pPr>
    <w:rPr>
      <w:rFonts w:ascii="Bookman Old Style" w:hAnsi="Bookman Old Style" w:cs="Arial"/>
      <w:bCs/>
      <w:kern w:val="32"/>
      <w:sz w:val="40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D74"/>
    <w:rPr>
      <w:rFonts w:asciiTheme="majorHAnsi" w:eastAsiaTheme="majorEastAsia" w:hAnsiTheme="majorHAnsi" w:cstheme="majorBidi"/>
      <w:color w:val="243F60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53D74"/>
    <w:rPr>
      <w:rFonts w:ascii="Arial" w:eastAsiaTheme="majorEastAsia" w:hAnsi="Arial" w:cstheme="majorBidi"/>
      <w:b/>
      <w:iCs/>
      <w:sz w:val="28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53D74"/>
    <w:rPr>
      <w:rFonts w:ascii="Arial" w:eastAsiaTheme="majorEastAsia" w:hAnsi="Arial" w:cstheme="majorBidi"/>
      <w:iCs/>
      <w:color w:val="404040" w:themeColor="text1" w:themeTint="BF"/>
      <w:sz w:val="24"/>
      <w:szCs w:val="24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53D74"/>
    <w:rPr>
      <w:rFonts w:ascii="Arial" w:eastAsiaTheme="majorEastAsia" w:hAnsi="Arial" w:cstheme="majorBidi"/>
      <w:b/>
      <w:shd w:val="clear" w:color="auto" w:fill="FFFFFF" w:themeFill="background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D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OC1">
    <w:name w:val="toc 1"/>
    <w:basedOn w:val="Normal"/>
    <w:next w:val="Normal"/>
    <w:autoRedefine/>
    <w:semiHidden/>
    <w:rsid w:val="00353D74"/>
  </w:style>
  <w:style w:type="paragraph" w:styleId="TOC2">
    <w:name w:val="toc 2"/>
    <w:basedOn w:val="Normal"/>
    <w:next w:val="Normal"/>
    <w:autoRedefine/>
    <w:uiPriority w:val="39"/>
    <w:rsid w:val="00353D74"/>
    <w:pPr>
      <w:tabs>
        <w:tab w:val="left" w:pos="1260"/>
        <w:tab w:val="right" w:leader="dot" w:pos="9289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353D74"/>
    <w:pPr>
      <w:tabs>
        <w:tab w:val="left" w:pos="1200"/>
        <w:tab w:val="right" w:leader="dot" w:pos="9289"/>
      </w:tabs>
      <w:ind w:left="480"/>
    </w:pPr>
  </w:style>
  <w:style w:type="paragraph" w:styleId="TOC4">
    <w:name w:val="toc 4"/>
    <w:basedOn w:val="Normal"/>
    <w:next w:val="Normal"/>
    <w:autoRedefine/>
    <w:semiHidden/>
    <w:rsid w:val="00353D74"/>
    <w:pPr>
      <w:ind w:left="720"/>
    </w:pPr>
  </w:style>
  <w:style w:type="paragraph" w:styleId="FootnoteText">
    <w:name w:val="footnote text"/>
    <w:basedOn w:val="Normal"/>
    <w:link w:val="FootnoteTextChar"/>
    <w:semiHidden/>
    <w:rsid w:val="00353D7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D74"/>
    <w:rPr>
      <w:rFonts w:ascii="Arial" w:hAnsi="Arial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353D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3D74"/>
    <w:rPr>
      <w:rFonts w:ascii="Arial" w:hAnsi="Arial"/>
      <w:szCs w:val="20"/>
      <w:lang w:eastAsia="en-US"/>
    </w:rPr>
  </w:style>
  <w:style w:type="paragraph" w:styleId="Footer">
    <w:name w:val="footer"/>
    <w:basedOn w:val="Normal"/>
    <w:link w:val="FooterChar"/>
    <w:rsid w:val="00353D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3D74"/>
    <w:rPr>
      <w:rFonts w:ascii="Arial" w:hAnsi="Arial"/>
      <w:szCs w:val="20"/>
      <w:lang w:eastAsia="en-US"/>
    </w:rPr>
  </w:style>
  <w:style w:type="paragraph" w:styleId="TableofFigures">
    <w:name w:val="table of figures"/>
    <w:basedOn w:val="Normal"/>
    <w:next w:val="Normal"/>
    <w:semiHidden/>
    <w:rsid w:val="00353D74"/>
    <w:pPr>
      <w:ind w:left="480" w:hanging="480"/>
    </w:pPr>
  </w:style>
  <w:style w:type="character" w:styleId="FootnoteReference">
    <w:name w:val="footnote reference"/>
    <w:basedOn w:val="DefaultParagraphFont"/>
    <w:semiHidden/>
    <w:rsid w:val="00353D74"/>
    <w:rPr>
      <w:vertAlign w:val="superscript"/>
    </w:rPr>
  </w:style>
  <w:style w:type="character" w:styleId="PageNumber">
    <w:name w:val="page number"/>
    <w:basedOn w:val="DefaultParagraphFont"/>
    <w:rsid w:val="00353D74"/>
  </w:style>
  <w:style w:type="paragraph" w:styleId="ListNumber">
    <w:name w:val="List Number"/>
    <w:basedOn w:val="Normal"/>
    <w:rsid w:val="00353D74"/>
    <w:pPr>
      <w:numPr>
        <w:ilvl w:val="1"/>
        <w:numId w:val="20"/>
      </w:numPr>
    </w:pPr>
  </w:style>
  <w:style w:type="paragraph" w:styleId="Title">
    <w:name w:val="Title"/>
    <w:basedOn w:val="Normal"/>
    <w:link w:val="TitleChar"/>
    <w:uiPriority w:val="10"/>
    <w:qFormat/>
    <w:rsid w:val="00353D7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3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odyText">
    <w:name w:val="Body Text"/>
    <w:basedOn w:val="Normal"/>
    <w:link w:val="BodyTextChar"/>
    <w:rsid w:val="00353D74"/>
    <w:rPr>
      <w:b/>
      <w:bCs/>
      <w:sz w:val="52"/>
    </w:rPr>
  </w:style>
  <w:style w:type="character" w:customStyle="1" w:styleId="BodyTextChar">
    <w:name w:val="Body Text Char"/>
    <w:basedOn w:val="DefaultParagraphFont"/>
    <w:link w:val="BodyText"/>
    <w:rsid w:val="00353D74"/>
    <w:rPr>
      <w:rFonts w:ascii="Arial" w:hAnsi="Arial"/>
      <w:b/>
      <w:bCs/>
      <w:sz w:val="52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353D74"/>
    <w:pPr>
      <w:ind w:left="720"/>
    </w:pPr>
    <w:rPr>
      <w:b/>
      <w:bCs/>
      <w:shd w:val="clear" w:color="auto" w:fill="595959"/>
    </w:rPr>
  </w:style>
  <w:style w:type="character" w:customStyle="1" w:styleId="BodyTextIndentChar">
    <w:name w:val="Body Text Indent Char"/>
    <w:basedOn w:val="DefaultParagraphFont"/>
    <w:link w:val="BodyTextIndent"/>
    <w:rsid w:val="00353D74"/>
    <w:rPr>
      <w:rFonts w:ascii="Arial" w:hAnsi="Arial"/>
      <w:b/>
      <w:bCs/>
      <w:szCs w:val="20"/>
      <w:lang w:eastAsia="en-US"/>
    </w:rPr>
  </w:style>
  <w:style w:type="paragraph" w:styleId="BodyText2">
    <w:name w:val="Body Text 2"/>
    <w:basedOn w:val="Normal"/>
    <w:link w:val="BodyText2Char"/>
    <w:rsid w:val="00353D74"/>
  </w:style>
  <w:style w:type="character" w:customStyle="1" w:styleId="BodyText2Char">
    <w:name w:val="Body Text 2 Char"/>
    <w:basedOn w:val="DefaultParagraphFont"/>
    <w:link w:val="BodyText2"/>
    <w:rsid w:val="00353D74"/>
    <w:rPr>
      <w:rFonts w:ascii="Arial" w:hAnsi="Arial"/>
      <w:szCs w:val="20"/>
      <w:lang w:eastAsia="en-US"/>
    </w:rPr>
  </w:style>
  <w:style w:type="paragraph" w:styleId="BodyText3">
    <w:name w:val="Body Text 3"/>
    <w:basedOn w:val="Normal"/>
    <w:link w:val="BodyText3Char"/>
    <w:rsid w:val="00353D74"/>
    <w:rPr>
      <w:b/>
      <w:bCs/>
      <w:i/>
      <w:iCs/>
      <w:shd w:val="clear" w:color="auto" w:fill="808080"/>
    </w:rPr>
  </w:style>
  <w:style w:type="character" w:customStyle="1" w:styleId="BodyText3Char">
    <w:name w:val="Body Text 3 Char"/>
    <w:basedOn w:val="DefaultParagraphFont"/>
    <w:link w:val="BodyText3"/>
    <w:rsid w:val="00353D74"/>
    <w:rPr>
      <w:rFonts w:ascii="Arial" w:hAnsi="Arial"/>
      <w:b/>
      <w:bCs/>
      <w:i/>
      <w:iCs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353D74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353D74"/>
    <w:rPr>
      <w:rFonts w:ascii="Arial" w:hAnsi="Arial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353D74"/>
    <w:pPr>
      <w:ind w:left="1440"/>
    </w:pPr>
    <w:rPr>
      <w:b/>
      <w:bCs/>
      <w:i/>
      <w:iCs/>
      <w:shd w:val="clear" w:color="auto" w:fill="C0C0C0"/>
    </w:rPr>
  </w:style>
  <w:style w:type="character" w:customStyle="1" w:styleId="BodyTextIndent3Char">
    <w:name w:val="Body Text Indent 3 Char"/>
    <w:basedOn w:val="DefaultParagraphFont"/>
    <w:link w:val="BodyTextIndent3"/>
    <w:rsid w:val="00353D74"/>
    <w:rPr>
      <w:rFonts w:ascii="Arial" w:hAnsi="Arial"/>
      <w:b/>
      <w:bCs/>
      <w:i/>
      <w:iCs/>
      <w:szCs w:val="20"/>
      <w:lang w:eastAsia="en-US"/>
    </w:rPr>
  </w:style>
  <w:style w:type="character" w:styleId="Hyperlink">
    <w:name w:val="Hyperlink"/>
    <w:basedOn w:val="DefaultParagraphFont"/>
    <w:uiPriority w:val="99"/>
    <w:rsid w:val="00353D74"/>
    <w:rPr>
      <w:color w:val="0000FF"/>
      <w:u w:val="single"/>
    </w:rPr>
  </w:style>
  <w:style w:type="paragraph" w:styleId="NormalWeb">
    <w:name w:val="Normal (Web)"/>
    <w:basedOn w:val="Normal"/>
    <w:rsid w:val="00353D74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HTMLCite">
    <w:name w:val="HTML Cite"/>
    <w:basedOn w:val="DefaultParagraphFont"/>
    <w:rsid w:val="00353D74"/>
    <w:rPr>
      <w:i/>
      <w:iCs/>
    </w:rPr>
  </w:style>
  <w:style w:type="paragraph" w:styleId="BalloonText">
    <w:name w:val="Balloon Text"/>
    <w:basedOn w:val="Normal"/>
    <w:link w:val="BalloonTextChar"/>
    <w:semiHidden/>
    <w:rsid w:val="0035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3D7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353D74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D74"/>
    <w:pPr>
      <w:spacing w:before="0" w:after="200" w:line="276" w:lineRule="auto"/>
      <w:ind w:left="720"/>
      <w:contextualSpacing/>
      <w:jc w:val="left"/>
    </w:pPr>
    <w:rPr>
      <w:rFonts w:eastAsia="Calibri" w:cs="Times New Roman"/>
      <w:szCs w:val="22"/>
      <w:lang w:val="en-US"/>
    </w:rPr>
  </w:style>
  <w:style w:type="paragraph" w:customStyle="1" w:styleId="StyleBulletsnotboldJustified">
    <w:name w:val="Style Bullets not bold + Justified"/>
    <w:basedOn w:val="Bulletsnotbold"/>
    <w:rsid w:val="00353D74"/>
    <w:pPr>
      <w:ind w:left="0" w:firstLine="0"/>
    </w:pPr>
    <w:rPr>
      <w:rFonts w:cs="Times New Roman"/>
    </w:rPr>
  </w:style>
  <w:style w:type="paragraph" w:customStyle="1" w:styleId="StyleRight">
    <w:name w:val="Style Right"/>
    <w:basedOn w:val="Normal"/>
    <w:rsid w:val="00353D74"/>
    <w:pPr>
      <w:jc w:val="right"/>
    </w:pPr>
    <w:rPr>
      <w:rFonts w:cs="Times New Roman"/>
    </w:rPr>
  </w:style>
  <w:style w:type="paragraph" w:customStyle="1" w:styleId="davesnumbers">
    <w:name w:val="daves numbers"/>
    <w:basedOn w:val="bulletsfordave"/>
    <w:link w:val="davesnumbersChar"/>
    <w:qFormat/>
    <w:rsid w:val="00263B00"/>
    <w:pPr>
      <w:numPr>
        <w:numId w:val="27"/>
      </w:numPr>
    </w:pPr>
    <w:rPr>
      <w:lang w:val="en-AU"/>
    </w:rPr>
  </w:style>
  <w:style w:type="character" w:customStyle="1" w:styleId="davesnumbersChar">
    <w:name w:val="daves numbers Char"/>
    <w:basedOn w:val="DefaultParagraphFont"/>
    <w:link w:val="davesnumbers"/>
    <w:rsid w:val="00263B00"/>
    <w:rPr>
      <w:rFonts w:ascii="Arial" w:eastAsia="MS Mincho" w:hAnsi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verwood.org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dcterms:created xsi:type="dcterms:W3CDTF">2013-03-15T06:20:00Z</dcterms:created>
  <dcterms:modified xsi:type="dcterms:W3CDTF">2013-03-15T06:23:00Z</dcterms:modified>
</cp:coreProperties>
</file>